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6" w:rsidRDefault="003768CD" w:rsidP="00654A66">
      <w:pPr>
        <w:autoSpaceDE w:val="0"/>
        <w:autoSpaceDN w:val="0"/>
        <w:adjustRightInd w:val="0"/>
        <w:jc w:val="center"/>
        <w:rPr>
          <w:noProof/>
        </w:rPr>
      </w:pPr>
      <w: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654A66" w:rsidRDefault="00654A66" w:rsidP="00654A66"/>
              </w:txbxContent>
            </v:textbox>
          </v:shape>
        </w:pict>
      </w:r>
      <w:r w:rsidR="00DE05DF">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54A66" w:rsidRDefault="00654A66" w:rsidP="00654A66">
      <w:pPr>
        <w:autoSpaceDE w:val="0"/>
        <w:autoSpaceDN w:val="0"/>
        <w:adjustRightInd w:val="0"/>
        <w:jc w:val="center"/>
      </w:pP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АДМИНИСТРАЦИЯ ТУЖИНСКОГО МУНИЦИПАЛЬНОГО РАЙОНА</w:t>
      </w: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КИРОВСКОЙ ОБЛАСТИ</w:t>
      </w:r>
    </w:p>
    <w:p w:rsidR="00654A66" w:rsidRDefault="00654A66" w:rsidP="00654A66">
      <w:pPr>
        <w:pStyle w:val="ConsPlusTitle"/>
        <w:jc w:val="center"/>
        <w:rPr>
          <w:rFonts w:ascii="Times New Roman" w:hAnsi="Times New Roman" w:cs="Times New Roman"/>
          <w:b w:val="0"/>
          <w:sz w:val="36"/>
          <w:szCs w:val="36"/>
        </w:rPr>
      </w:pPr>
    </w:p>
    <w:p w:rsidR="00654A66" w:rsidRDefault="00654A66" w:rsidP="00654A6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4A66" w:rsidRDefault="00654A66" w:rsidP="00654A66">
      <w:pPr>
        <w:pStyle w:val="ConsPlusTitle"/>
        <w:jc w:val="center"/>
        <w:rPr>
          <w:rFonts w:ascii="Times New Roman" w:hAnsi="Times New Roman" w:cs="Times New Roman"/>
          <w:sz w:val="48"/>
          <w:szCs w:val="48"/>
        </w:rPr>
      </w:pPr>
    </w:p>
    <w:tbl>
      <w:tblPr>
        <w:tblW w:w="0" w:type="auto"/>
        <w:tblLook w:val="04A0"/>
      </w:tblPr>
      <w:tblGrid>
        <w:gridCol w:w="4659"/>
        <w:gridCol w:w="4912"/>
      </w:tblGrid>
      <w:tr w:rsidR="00654A66" w:rsidTr="00654A66">
        <w:tc>
          <w:tcPr>
            <w:tcW w:w="4984" w:type="dxa"/>
            <w:hideMark/>
          </w:tcPr>
          <w:p w:rsidR="00654A66" w:rsidRDefault="00D860BA">
            <w:pPr>
              <w:ind w:firstLine="0"/>
              <w:jc w:val="left"/>
              <w:rPr>
                <w:sz w:val="24"/>
                <w:szCs w:val="24"/>
              </w:rPr>
            </w:pPr>
            <w:r>
              <w:rPr>
                <w:sz w:val="24"/>
                <w:szCs w:val="24"/>
              </w:rPr>
              <w:t>29</w:t>
            </w:r>
            <w:r w:rsidR="00654A66">
              <w:rPr>
                <w:sz w:val="24"/>
                <w:szCs w:val="24"/>
              </w:rPr>
              <w:t>.06.2012</w:t>
            </w:r>
          </w:p>
        </w:tc>
        <w:tc>
          <w:tcPr>
            <w:tcW w:w="5330" w:type="dxa"/>
            <w:hideMark/>
          </w:tcPr>
          <w:p w:rsidR="00654A66" w:rsidRDefault="00654A66" w:rsidP="00C241FA">
            <w:pPr>
              <w:jc w:val="right"/>
              <w:rPr>
                <w:sz w:val="24"/>
                <w:szCs w:val="24"/>
              </w:rPr>
            </w:pPr>
            <w:r>
              <w:rPr>
                <w:sz w:val="24"/>
                <w:szCs w:val="24"/>
              </w:rPr>
              <w:t xml:space="preserve">№  </w:t>
            </w:r>
            <w:r w:rsidR="00D860BA">
              <w:rPr>
                <w:sz w:val="24"/>
                <w:szCs w:val="24"/>
              </w:rPr>
              <w:t>3</w:t>
            </w:r>
            <w:r w:rsidR="00ED5973">
              <w:rPr>
                <w:sz w:val="24"/>
                <w:szCs w:val="24"/>
              </w:rPr>
              <w:t>8</w:t>
            </w:r>
            <w:r w:rsidR="000A77F5">
              <w:rPr>
                <w:sz w:val="24"/>
                <w:szCs w:val="24"/>
              </w:rPr>
              <w:t>8</w:t>
            </w:r>
          </w:p>
        </w:tc>
      </w:tr>
    </w:tbl>
    <w:p w:rsidR="00654A66" w:rsidRDefault="00654A66" w:rsidP="00654A66">
      <w:pPr>
        <w:jc w:val="center"/>
        <w:rPr>
          <w:sz w:val="24"/>
          <w:szCs w:val="24"/>
        </w:rPr>
      </w:pPr>
      <w:r>
        <w:rPr>
          <w:sz w:val="24"/>
          <w:szCs w:val="24"/>
        </w:rPr>
        <w:t>пгт Тужа</w:t>
      </w:r>
    </w:p>
    <w:p w:rsidR="00654A66" w:rsidRDefault="00654A66" w:rsidP="007C1F5C">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Об утверждении а</w:t>
      </w:r>
      <w:r>
        <w:rPr>
          <w:rFonts w:ascii="Times New Roman" w:hAnsi="Times New Roman" w:cs="Times New Roman"/>
          <w:b/>
          <w:bCs/>
          <w:sz w:val="24"/>
          <w:szCs w:val="24"/>
        </w:rPr>
        <w:t>дминистративного регламента  предоставления</w:t>
      </w:r>
    </w:p>
    <w:p w:rsidR="00D860BA" w:rsidRPr="000A77F5" w:rsidRDefault="00654A66" w:rsidP="000A77F5">
      <w:pPr>
        <w:jc w:val="center"/>
        <w:rPr>
          <w:b/>
          <w:sz w:val="24"/>
          <w:szCs w:val="24"/>
        </w:rPr>
      </w:pPr>
      <w:r>
        <w:rPr>
          <w:b/>
          <w:bCs/>
          <w:sz w:val="24"/>
          <w:szCs w:val="24"/>
        </w:rPr>
        <w:t xml:space="preserve">муниципальной услуги </w:t>
      </w:r>
      <w:r w:rsidR="0059537E" w:rsidRPr="000A77F5">
        <w:rPr>
          <w:b/>
          <w:bCs/>
          <w:sz w:val="24"/>
          <w:szCs w:val="24"/>
        </w:rPr>
        <w:t>«</w:t>
      </w:r>
      <w:r w:rsidR="000A77F5" w:rsidRPr="000A77F5">
        <w:rPr>
          <w:b/>
          <w:sz w:val="24"/>
          <w:szCs w:val="24"/>
        </w:rPr>
        <w:t>Социальная поддержка детей – сирот и детей, оставшихся без попечения родителей, в части назначения и выплаты денежных средств на содержание ребенка в семье опекуна (попечителя) и приемной семье, а также по выплате вознаграждения приемным родителям</w:t>
      </w:r>
      <w:r w:rsidR="004311FB">
        <w:rPr>
          <w:b/>
          <w:sz w:val="24"/>
          <w:szCs w:val="24"/>
        </w:rPr>
        <w:t xml:space="preserve"> в Тужинском муниципальном районе</w:t>
      </w:r>
      <w:r w:rsidR="0059537E" w:rsidRPr="000A77F5">
        <w:rPr>
          <w:b/>
          <w:sz w:val="24"/>
          <w:szCs w:val="24"/>
        </w:rPr>
        <w:t>»</w:t>
      </w:r>
    </w:p>
    <w:p w:rsidR="00D860BA" w:rsidRDefault="00654A66" w:rsidP="00D860BA">
      <w:pPr>
        <w:pStyle w:val="a3"/>
        <w:ind w:firstLine="709"/>
        <w:rPr>
          <w:sz w:val="24"/>
          <w:szCs w:val="24"/>
        </w:rPr>
      </w:pPr>
      <w:r>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административных регламентах предоставления муниципальных услуг» администрация района ПОСТАНОВЛЯЕТ:</w:t>
      </w:r>
    </w:p>
    <w:p w:rsidR="00D860BA" w:rsidRPr="000A77F5" w:rsidRDefault="00654A66" w:rsidP="000A77F5">
      <w:pPr>
        <w:rPr>
          <w:sz w:val="24"/>
          <w:szCs w:val="24"/>
        </w:rPr>
      </w:pPr>
      <w:r>
        <w:rPr>
          <w:sz w:val="24"/>
        </w:rPr>
        <w:t>1. Утвердить а</w:t>
      </w:r>
      <w:r>
        <w:rPr>
          <w:bCs/>
          <w:sz w:val="24"/>
        </w:rPr>
        <w:t xml:space="preserve">дминистративный регламент  предоставления муниципальной услуги </w:t>
      </w:r>
      <w:r w:rsidRPr="001325E4">
        <w:rPr>
          <w:bCs/>
          <w:sz w:val="24"/>
          <w:szCs w:val="24"/>
        </w:rPr>
        <w:t>«</w:t>
      </w:r>
      <w:r w:rsidR="000A77F5" w:rsidRPr="000A77F5">
        <w:rPr>
          <w:sz w:val="24"/>
          <w:szCs w:val="24"/>
        </w:rPr>
        <w:t>Социальная поддержка детей – сирот и детей, оставшихся без попечения родителей, в части назначения и выплаты денежных средств на содержание ребенка в семье опекуна (попечителя) и приемной семье, а также по выплате вознаграждения приемным родителям</w:t>
      </w:r>
      <w:r w:rsidR="004311FB">
        <w:rPr>
          <w:sz w:val="24"/>
          <w:szCs w:val="24"/>
        </w:rPr>
        <w:t xml:space="preserve"> в Тужинском муниципальном районе</w:t>
      </w:r>
      <w:r w:rsidRPr="001325E4">
        <w:rPr>
          <w:bCs/>
          <w:sz w:val="24"/>
          <w:szCs w:val="24"/>
        </w:rPr>
        <w:t>».</w:t>
      </w:r>
      <w:r>
        <w:rPr>
          <w:bCs/>
          <w:sz w:val="24"/>
        </w:rPr>
        <w:t xml:space="preserve"> Прилагается.</w:t>
      </w:r>
    </w:p>
    <w:p w:rsidR="00D860BA" w:rsidRDefault="00654A66" w:rsidP="00D860BA">
      <w:pPr>
        <w:spacing w:line="240" w:lineRule="auto"/>
        <w:rPr>
          <w:bCs/>
          <w:sz w:val="24"/>
        </w:rPr>
      </w:pPr>
      <w:r>
        <w:rPr>
          <w:bCs/>
          <w:sz w:val="24"/>
        </w:rPr>
        <w:t xml:space="preserve">2. Отделу </w:t>
      </w:r>
      <w:r w:rsidR="008F5A9D">
        <w:rPr>
          <w:bCs/>
          <w:sz w:val="24"/>
        </w:rPr>
        <w:t>социальных отношений</w:t>
      </w:r>
      <w:r>
        <w:rPr>
          <w:bCs/>
          <w:sz w:val="24"/>
        </w:rPr>
        <w:t xml:space="preserve"> администрации Тужинского муниципального района (</w:t>
      </w:r>
      <w:r w:rsidR="008F5A9D">
        <w:rPr>
          <w:bCs/>
          <w:sz w:val="24"/>
        </w:rPr>
        <w:t>Рудина Н.А.)</w:t>
      </w:r>
      <w:r>
        <w:rPr>
          <w:bCs/>
          <w:sz w:val="24"/>
        </w:rPr>
        <w:t xml:space="preserve"> обеспечить контроль за соблюдением административного регламента.</w:t>
      </w:r>
    </w:p>
    <w:p w:rsidR="00D860BA" w:rsidRDefault="00654A66" w:rsidP="00D860BA">
      <w:pPr>
        <w:spacing w:line="240" w:lineRule="auto"/>
        <w:rPr>
          <w:bCs/>
          <w:sz w:val="24"/>
        </w:rPr>
      </w:pPr>
      <w:r>
        <w:rPr>
          <w:bCs/>
          <w:sz w:val="24"/>
        </w:rPr>
        <w:t>3. Обнародовать настоящее постановление в установленном порядке.</w:t>
      </w:r>
    </w:p>
    <w:p w:rsidR="00D860BA" w:rsidRDefault="00654A66" w:rsidP="00D860BA">
      <w:pPr>
        <w:spacing w:line="240" w:lineRule="auto"/>
        <w:rPr>
          <w:bCs/>
          <w:sz w:val="24"/>
        </w:rPr>
      </w:pPr>
      <w:r>
        <w:rPr>
          <w:bCs/>
          <w:sz w:val="24"/>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Pr>
          <w:bCs/>
          <w:sz w:val="24"/>
          <w:u w:val="single"/>
        </w:rPr>
        <w:t>(</w:t>
      </w:r>
      <w:r>
        <w:rPr>
          <w:bCs/>
          <w:sz w:val="24"/>
          <w:u w:val="single"/>
          <w:lang w:val="en-US"/>
        </w:rPr>
        <w:t>www</w:t>
      </w:r>
      <w:r>
        <w:rPr>
          <w:bCs/>
          <w:sz w:val="24"/>
          <w:u w:val="single"/>
        </w:rPr>
        <w:t>.</w:t>
      </w:r>
      <w:r>
        <w:rPr>
          <w:bCs/>
          <w:sz w:val="24"/>
          <w:u w:val="single"/>
          <w:lang w:val="en-US"/>
        </w:rPr>
        <w:t>gosuslugi</w:t>
      </w:r>
      <w:r>
        <w:rPr>
          <w:bCs/>
          <w:sz w:val="24"/>
          <w:u w:val="single"/>
        </w:rPr>
        <w:t>.</w:t>
      </w:r>
      <w:r>
        <w:rPr>
          <w:bCs/>
          <w:sz w:val="24"/>
          <w:u w:val="single"/>
          <w:lang w:val="en-US"/>
        </w:rPr>
        <w:t>ru</w:t>
      </w:r>
      <w:r>
        <w:rPr>
          <w:bCs/>
          <w:sz w:val="24"/>
          <w:u w:val="single"/>
        </w:rPr>
        <w:t>).</w:t>
      </w:r>
      <w:r>
        <w:rPr>
          <w:bCs/>
          <w:sz w:val="24"/>
        </w:rPr>
        <w:t xml:space="preserve"> </w:t>
      </w:r>
    </w:p>
    <w:p w:rsidR="00D860BA" w:rsidRDefault="00654A66" w:rsidP="00D860BA">
      <w:pPr>
        <w:spacing w:line="240" w:lineRule="auto"/>
        <w:rPr>
          <w:bCs/>
          <w:sz w:val="24"/>
        </w:rPr>
      </w:pPr>
      <w:r>
        <w:rPr>
          <w:bCs/>
          <w:sz w:val="24"/>
        </w:rPr>
        <w:t>5. Настоящее постановление вступает в силу с момента обнародования.</w:t>
      </w:r>
    </w:p>
    <w:p w:rsidR="00654A66" w:rsidRDefault="00654A66" w:rsidP="00D860BA">
      <w:pPr>
        <w:spacing w:line="240" w:lineRule="auto"/>
        <w:rPr>
          <w:bCs/>
          <w:sz w:val="24"/>
        </w:rPr>
      </w:pPr>
      <w:r>
        <w:rPr>
          <w:bCs/>
          <w:sz w:val="24"/>
        </w:rPr>
        <w:t>6. Контроль за выполнением настоящего постановления  оставляю за собой.</w:t>
      </w: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C238EB" w:rsidRPr="00055415" w:rsidRDefault="00654A66" w:rsidP="00055415">
      <w:pPr>
        <w:ind w:firstLine="0"/>
        <w:rPr>
          <w:sz w:val="24"/>
          <w:szCs w:val="24"/>
        </w:rPr>
      </w:pPr>
      <w:r>
        <w:rPr>
          <w:sz w:val="24"/>
          <w:szCs w:val="24"/>
        </w:rPr>
        <w:t>И.о.</w:t>
      </w:r>
      <w:r w:rsidR="00D860BA">
        <w:rPr>
          <w:sz w:val="24"/>
          <w:szCs w:val="24"/>
        </w:rPr>
        <w:t xml:space="preserve"> </w:t>
      </w:r>
      <w:r>
        <w:rPr>
          <w:sz w:val="24"/>
          <w:szCs w:val="24"/>
        </w:rPr>
        <w:t>главы администрации района                                                              Н.А. Бушманов</w:t>
      </w:r>
    </w:p>
    <w:tbl>
      <w:tblPr>
        <w:tblW w:w="0" w:type="auto"/>
        <w:tblInd w:w="5388" w:type="dxa"/>
        <w:tblLook w:val="01E0"/>
      </w:tblPr>
      <w:tblGrid>
        <w:gridCol w:w="4182"/>
      </w:tblGrid>
      <w:tr w:rsidR="00D860BA" w:rsidRPr="00D860BA" w:rsidTr="003C45FB">
        <w:tc>
          <w:tcPr>
            <w:tcW w:w="4182" w:type="dxa"/>
          </w:tcPr>
          <w:p w:rsidR="00D860BA" w:rsidRPr="003C45FB" w:rsidRDefault="00D860BA" w:rsidP="003C45FB">
            <w:pPr>
              <w:spacing w:after="0" w:line="240" w:lineRule="auto"/>
              <w:ind w:firstLine="0"/>
              <w:rPr>
                <w:sz w:val="24"/>
                <w:szCs w:val="24"/>
                <w:lang w:eastAsia="ru-RU"/>
              </w:rPr>
            </w:pPr>
            <w:r w:rsidRPr="003C45FB">
              <w:rPr>
                <w:sz w:val="24"/>
                <w:szCs w:val="24"/>
                <w:lang w:eastAsia="ru-RU"/>
              </w:rPr>
              <w:lastRenderedPageBreak/>
              <w:t>УТВЕРЖДЕН</w:t>
            </w:r>
          </w:p>
          <w:p w:rsidR="00D860BA" w:rsidRPr="003C45FB" w:rsidRDefault="00D860BA" w:rsidP="003C45FB">
            <w:pPr>
              <w:spacing w:after="0" w:line="240" w:lineRule="auto"/>
              <w:ind w:firstLine="0"/>
              <w:rPr>
                <w:sz w:val="24"/>
                <w:szCs w:val="24"/>
                <w:lang w:eastAsia="ru-RU"/>
              </w:rPr>
            </w:pPr>
            <w:r w:rsidRPr="003C45FB">
              <w:rPr>
                <w:sz w:val="24"/>
                <w:szCs w:val="24"/>
                <w:lang w:eastAsia="ru-RU"/>
              </w:rPr>
              <w:t>постановлением администрации</w:t>
            </w:r>
          </w:p>
          <w:p w:rsidR="00D860BA" w:rsidRPr="003C45FB" w:rsidRDefault="00D860BA" w:rsidP="003C45FB">
            <w:pPr>
              <w:spacing w:after="0" w:line="240" w:lineRule="auto"/>
              <w:ind w:firstLine="0"/>
              <w:rPr>
                <w:sz w:val="24"/>
                <w:szCs w:val="24"/>
                <w:lang w:eastAsia="ru-RU"/>
              </w:rPr>
            </w:pPr>
            <w:r w:rsidRPr="003C45FB">
              <w:rPr>
                <w:sz w:val="24"/>
                <w:szCs w:val="24"/>
                <w:lang w:eastAsia="ru-RU"/>
              </w:rPr>
              <w:t>Тужинского муниципального района</w:t>
            </w:r>
          </w:p>
          <w:p w:rsidR="00D860BA" w:rsidRPr="003C45FB" w:rsidRDefault="00D860BA" w:rsidP="003C45FB">
            <w:pPr>
              <w:spacing w:after="0" w:line="240" w:lineRule="auto"/>
              <w:ind w:firstLine="0"/>
              <w:rPr>
                <w:sz w:val="24"/>
                <w:szCs w:val="24"/>
                <w:lang w:eastAsia="ru-RU"/>
              </w:rPr>
            </w:pPr>
            <w:r w:rsidRPr="003C45FB">
              <w:rPr>
                <w:sz w:val="24"/>
                <w:szCs w:val="24"/>
                <w:lang w:eastAsia="ru-RU"/>
              </w:rPr>
              <w:t>от 29.06.2012 № 3</w:t>
            </w:r>
            <w:r w:rsidR="00ED5973" w:rsidRPr="003C45FB">
              <w:rPr>
                <w:sz w:val="24"/>
                <w:szCs w:val="24"/>
                <w:lang w:eastAsia="ru-RU"/>
              </w:rPr>
              <w:t>8</w:t>
            </w:r>
            <w:r w:rsidR="000A77F5" w:rsidRPr="003C45FB">
              <w:rPr>
                <w:sz w:val="24"/>
                <w:szCs w:val="24"/>
                <w:lang w:eastAsia="ru-RU"/>
              </w:rPr>
              <w:t>8</w:t>
            </w:r>
          </w:p>
        </w:tc>
      </w:tr>
    </w:tbl>
    <w:p w:rsidR="004311FB" w:rsidRDefault="004311FB" w:rsidP="00654A66">
      <w:pPr>
        <w:ind w:right="-44" w:firstLine="0"/>
        <w:rPr>
          <w:sz w:val="24"/>
          <w:szCs w:val="24"/>
        </w:rPr>
      </w:pPr>
    </w:p>
    <w:p w:rsidR="004311FB" w:rsidRPr="004311FB" w:rsidRDefault="004311FB" w:rsidP="004311FB">
      <w:pPr>
        <w:spacing w:before="100" w:beforeAutospacing="1" w:after="100" w:afterAutospacing="1" w:line="240" w:lineRule="auto"/>
        <w:jc w:val="center"/>
        <w:rPr>
          <w:sz w:val="26"/>
          <w:szCs w:val="26"/>
        </w:rPr>
      </w:pPr>
      <w:r w:rsidRPr="004311FB">
        <w:rPr>
          <w:b/>
          <w:bCs/>
          <w:sz w:val="26"/>
          <w:szCs w:val="26"/>
        </w:rPr>
        <w:t>АДМИНИСТРАТИВНЫЙ РЕГЛАМЕНТ </w:t>
      </w:r>
    </w:p>
    <w:p w:rsidR="004311FB" w:rsidRPr="004311FB" w:rsidRDefault="004311FB" w:rsidP="004311FB">
      <w:pPr>
        <w:spacing w:before="100" w:beforeAutospacing="1" w:after="100" w:afterAutospacing="1" w:line="240" w:lineRule="auto"/>
        <w:jc w:val="center"/>
        <w:rPr>
          <w:sz w:val="26"/>
          <w:szCs w:val="26"/>
        </w:rPr>
      </w:pPr>
      <w:r w:rsidRPr="004311FB">
        <w:rPr>
          <w:b/>
          <w:bCs/>
          <w:sz w:val="26"/>
          <w:szCs w:val="26"/>
        </w:rPr>
        <w:t>по предоставлению муниципальной услуги </w:t>
      </w:r>
    </w:p>
    <w:p w:rsidR="004311FB" w:rsidRPr="004311FB" w:rsidRDefault="004311FB" w:rsidP="004311FB">
      <w:pPr>
        <w:spacing w:before="100" w:beforeAutospacing="1" w:after="480" w:line="240" w:lineRule="auto"/>
        <w:jc w:val="center"/>
        <w:rPr>
          <w:b/>
          <w:bCs/>
          <w:sz w:val="26"/>
          <w:szCs w:val="26"/>
        </w:rPr>
      </w:pPr>
      <w:r w:rsidRPr="004311FB">
        <w:rPr>
          <w:sz w:val="26"/>
          <w:szCs w:val="26"/>
        </w:rPr>
        <w:t>«</w:t>
      </w:r>
      <w:r w:rsidRPr="004311FB">
        <w:rPr>
          <w:b/>
          <w:bCs/>
          <w:sz w:val="26"/>
          <w:szCs w:val="26"/>
        </w:rPr>
        <w:t xml:space="preserve">Социальная поддержка детей – сирот и детей, оставшихся без попечения родителей, в части назначения и выплаты денежных средств на содержание ребенка в семье опекуна (попечителя) и приемной семье, а также по выплате вознаграждения  приемным родителям в Тужинском муниципальном </w:t>
      </w:r>
      <w:r>
        <w:rPr>
          <w:b/>
          <w:bCs/>
          <w:sz w:val="26"/>
          <w:szCs w:val="26"/>
        </w:rPr>
        <w:t xml:space="preserve">     </w:t>
      </w:r>
      <w:r w:rsidRPr="004311FB">
        <w:rPr>
          <w:b/>
          <w:bCs/>
          <w:sz w:val="26"/>
          <w:szCs w:val="26"/>
        </w:rPr>
        <w:t>районе</w:t>
      </w:r>
      <w:r w:rsidRPr="004311FB">
        <w:rPr>
          <w:sz w:val="26"/>
          <w:szCs w:val="26"/>
        </w:rPr>
        <w:t>»</w:t>
      </w:r>
    </w:p>
    <w:p w:rsidR="004311FB" w:rsidRDefault="004311FB" w:rsidP="004311FB">
      <w:pPr>
        <w:shd w:val="clear" w:color="auto" w:fill="F5F5F5"/>
        <w:spacing w:after="0" w:line="240" w:lineRule="auto"/>
        <w:jc w:val="center"/>
        <w:rPr>
          <w:sz w:val="24"/>
          <w:szCs w:val="24"/>
        </w:rPr>
      </w:pPr>
      <w:r w:rsidRPr="004311FB">
        <w:rPr>
          <w:b/>
          <w:bCs/>
          <w:sz w:val="24"/>
          <w:szCs w:val="24"/>
        </w:rPr>
        <w:t xml:space="preserve">1. Общие положения </w:t>
      </w:r>
      <w:r w:rsidRPr="004311FB">
        <w:rPr>
          <w:b/>
          <w:bCs/>
          <w:color w:val="808080"/>
          <w:sz w:val="24"/>
          <w:szCs w:val="24"/>
        </w:rPr>
        <w:t>   </w:t>
      </w:r>
    </w:p>
    <w:p w:rsidR="004311FB" w:rsidRDefault="004311FB" w:rsidP="004311FB">
      <w:pPr>
        <w:shd w:val="clear" w:color="auto" w:fill="F5F5F5"/>
        <w:spacing w:after="0" w:line="240" w:lineRule="auto"/>
        <w:jc w:val="center"/>
        <w:rPr>
          <w:sz w:val="24"/>
          <w:szCs w:val="24"/>
        </w:rPr>
      </w:pPr>
    </w:p>
    <w:p w:rsidR="004311FB" w:rsidRPr="004311FB" w:rsidRDefault="004311FB" w:rsidP="004311FB">
      <w:pPr>
        <w:shd w:val="clear" w:color="auto" w:fill="F5F5F5"/>
        <w:spacing w:after="0" w:line="240" w:lineRule="auto"/>
        <w:rPr>
          <w:sz w:val="24"/>
          <w:szCs w:val="24"/>
        </w:rPr>
      </w:pPr>
      <w:r w:rsidRPr="004311FB">
        <w:rPr>
          <w:sz w:val="24"/>
          <w:szCs w:val="24"/>
        </w:rPr>
        <w:t xml:space="preserve">1.1. Административный регламент по предоставлению муниципальной услуги </w:t>
      </w:r>
      <w:r w:rsidRPr="004311FB">
        <w:rPr>
          <w:b/>
          <w:bCs/>
          <w:sz w:val="24"/>
          <w:szCs w:val="24"/>
        </w:rPr>
        <w:t>«</w:t>
      </w:r>
      <w:r w:rsidRPr="004311FB">
        <w:rPr>
          <w:sz w:val="24"/>
          <w:szCs w:val="24"/>
        </w:rPr>
        <w:t>Социальная поддержка детей – сирот и детей, оставшихся без попечения родителей, в части назначения и выплаты денежных средств на содержание ребенка в семье опекуна (попечителя) и приемной семье, а также по выплате вознаграждения (оплате труда) приемным родителям в Тужинском муниципальном районе</w:t>
      </w:r>
      <w:r w:rsidRPr="004311FB">
        <w:rPr>
          <w:b/>
          <w:bCs/>
          <w:sz w:val="24"/>
          <w:szCs w:val="24"/>
        </w:rPr>
        <w:t>»</w:t>
      </w:r>
      <w:r w:rsidRPr="004311FB">
        <w:rPr>
          <w:sz w:val="24"/>
          <w:szCs w:val="24"/>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в ходе предоставления муниципальной услуги, определения порядка,  сроков и последовательности  действий должностных лиц, ответственных за предоставление муниципальной услуги. </w:t>
      </w:r>
    </w:p>
    <w:p w:rsidR="004311FB" w:rsidRPr="004311FB" w:rsidRDefault="004311FB" w:rsidP="004311FB">
      <w:pPr>
        <w:spacing w:before="100" w:beforeAutospacing="1" w:after="100" w:afterAutospacing="1" w:line="240" w:lineRule="auto"/>
        <w:ind w:firstLine="708"/>
        <w:rPr>
          <w:sz w:val="24"/>
          <w:szCs w:val="24"/>
        </w:rPr>
      </w:pPr>
      <w:r w:rsidRPr="004311FB">
        <w:rPr>
          <w:sz w:val="24"/>
          <w:szCs w:val="24"/>
        </w:rPr>
        <w:t>1.2. Заявителями при предоставлении муниципальной услуги являются опекуны (попечители), имеющие регистрацию по месту жительства на территории района. </w:t>
      </w:r>
    </w:p>
    <w:p w:rsidR="004311FB" w:rsidRPr="004311FB" w:rsidRDefault="004311FB" w:rsidP="004311FB">
      <w:pPr>
        <w:spacing w:before="100" w:beforeAutospacing="1" w:after="100" w:afterAutospacing="1" w:line="240" w:lineRule="auto"/>
        <w:ind w:firstLine="708"/>
        <w:rPr>
          <w:sz w:val="24"/>
          <w:szCs w:val="24"/>
        </w:rPr>
      </w:pPr>
      <w:r w:rsidRPr="004311FB">
        <w:rPr>
          <w:sz w:val="24"/>
          <w:szCs w:val="24"/>
        </w:rPr>
        <w:t xml:space="preserve">1.3. Информация о муниципальной услуге внесена в реестр муниципальных услуг, оказываемых на территории муниципального образования Тужинский муниципальный район Кировской области, утвержденный распоряжением администрации от 19.01.12 № 19.  </w:t>
      </w:r>
      <w:r w:rsidRPr="004311FB">
        <w:rPr>
          <w:b/>
          <w:bCs/>
          <w:color w:val="FFFFFF"/>
          <w:sz w:val="24"/>
          <w:szCs w:val="24"/>
        </w:rPr>
        <w:t xml:space="preserve"> </w:t>
      </w:r>
      <w:r w:rsidRPr="004311FB">
        <w:rPr>
          <w:sz w:val="24"/>
          <w:szCs w:val="24"/>
        </w:rPr>
        <w:t> </w:t>
      </w:r>
      <w:r w:rsidRPr="004311FB">
        <w:rPr>
          <w:b/>
          <w:bCs/>
          <w:color w:val="FFFFFF"/>
          <w:sz w:val="24"/>
          <w:szCs w:val="24"/>
        </w:rPr>
        <w:t>Заголовок</w:t>
      </w:r>
    </w:p>
    <w:p w:rsidR="004311FB" w:rsidRPr="00A66AFC" w:rsidRDefault="004311FB" w:rsidP="004311FB">
      <w:pPr>
        <w:shd w:val="clear" w:color="auto" w:fill="F5F5F5"/>
        <w:spacing w:after="0" w:line="240" w:lineRule="auto"/>
        <w:jc w:val="center"/>
        <w:rPr>
          <w:b/>
          <w:bCs/>
          <w:color w:val="808080"/>
          <w:sz w:val="24"/>
          <w:szCs w:val="24"/>
        </w:rPr>
      </w:pPr>
      <w:r w:rsidRPr="00A66AFC">
        <w:rPr>
          <w:b/>
          <w:bCs/>
          <w:sz w:val="24"/>
          <w:szCs w:val="24"/>
        </w:rPr>
        <w:t xml:space="preserve">2. Стандарт предоставления муниципальной услуги </w:t>
      </w:r>
      <w:r w:rsidRPr="00A66AFC">
        <w:rPr>
          <w:b/>
          <w:bCs/>
          <w:color w:val="808080"/>
          <w:sz w:val="24"/>
          <w:szCs w:val="24"/>
        </w:rPr>
        <w:t>   </w:t>
      </w:r>
    </w:p>
    <w:p w:rsidR="004311FB" w:rsidRDefault="004311FB" w:rsidP="004311FB">
      <w:pPr>
        <w:shd w:val="clear" w:color="auto" w:fill="F5F5F5"/>
        <w:spacing w:after="0" w:line="240" w:lineRule="auto"/>
        <w:rPr>
          <w:b/>
          <w:bCs/>
          <w:color w:val="808080"/>
          <w:sz w:val="16"/>
          <w:szCs w:val="16"/>
        </w:rPr>
      </w:pPr>
    </w:p>
    <w:p w:rsidR="004311FB" w:rsidRPr="00F43CE0" w:rsidRDefault="004311FB" w:rsidP="004311FB">
      <w:pPr>
        <w:shd w:val="clear" w:color="auto" w:fill="F5F5F5"/>
        <w:spacing w:after="0" w:line="240" w:lineRule="auto"/>
        <w:rPr>
          <w:sz w:val="24"/>
          <w:szCs w:val="24"/>
        </w:rPr>
      </w:pPr>
      <w:r>
        <w:rPr>
          <w:b/>
          <w:bCs/>
          <w:color w:val="808080"/>
          <w:sz w:val="16"/>
          <w:szCs w:val="16"/>
        </w:rPr>
        <w:tab/>
      </w:r>
      <w:r w:rsidRPr="00F43CE0">
        <w:rPr>
          <w:b/>
          <w:bCs/>
          <w:color w:val="808080"/>
          <w:sz w:val="16"/>
          <w:szCs w:val="16"/>
        </w:rPr>
        <w:t> </w:t>
      </w:r>
    </w:p>
    <w:p w:rsidR="004311FB" w:rsidRPr="00A66AFC" w:rsidRDefault="004311FB" w:rsidP="004311FB">
      <w:pPr>
        <w:spacing w:after="0" w:line="240" w:lineRule="auto"/>
        <w:rPr>
          <w:sz w:val="24"/>
          <w:szCs w:val="24"/>
        </w:rPr>
      </w:pPr>
      <w:r w:rsidRPr="00A66AFC">
        <w:rPr>
          <w:sz w:val="24"/>
          <w:szCs w:val="24"/>
        </w:rPr>
        <w:tab/>
        <w:t xml:space="preserve">2.1. Наименование муниципальной услуги: </w:t>
      </w:r>
      <w:r w:rsidRPr="00A66AFC">
        <w:rPr>
          <w:b/>
          <w:bCs/>
          <w:sz w:val="24"/>
          <w:szCs w:val="24"/>
        </w:rPr>
        <w:t>«</w:t>
      </w:r>
      <w:r w:rsidRPr="00A66AFC">
        <w:rPr>
          <w:sz w:val="24"/>
          <w:szCs w:val="24"/>
        </w:rPr>
        <w:t>Социальная поддержка детей – сирот и детей, оставшихся без попечения родителей, в части назначения и выплаты денежных средств на содержание ребенка в семье опекуна (попечителя) и приемной семье, а также по выплате вознаграждения  приемным родителям в Тужинском муниципальном районе</w:t>
      </w:r>
      <w:r w:rsidRPr="00A66AFC">
        <w:rPr>
          <w:b/>
          <w:bCs/>
          <w:sz w:val="24"/>
          <w:szCs w:val="24"/>
        </w:rPr>
        <w:t xml:space="preserve">» </w:t>
      </w:r>
      <w:r w:rsidRPr="00A66AFC">
        <w:rPr>
          <w:bCs/>
          <w:sz w:val="24"/>
          <w:szCs w:val="24"/>
        </w:rPr>
        <w:t>(далее – муниципальная услуга).</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2.2. Муниципальную услугу</w:t>
      </w:r>
      <w:r w:rsidRPr="00A66AFC">
        <w:rPr>
          <w:b/>
          <w:bCs/>
          <w:sz w:val="24"/>
          <w:szCs w:val="24"/>
        </w:rPr>
        <w:t xml:space="preserve"> </w:t>
      </w:r>
      <w:r w:rsidRPr="00A66AFC">
        <w:rPr>
          <w:sz w:val="24"/>
          <w:szCs w:val="24"/>
        </w:rPr>
        <w:t xml:space="preserve">предоставляет отдел социальных отношений администрации Тужинского муниципального района (далее – отдел), наделенный отдельными государственными полномочиями по организации и осуществлению деятельности по опеке и попечительству.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lastRenderedPageBreak/>
        <w:t>2.3. Прием заявителей осуществляется по адресу: 612200, Кировская область, п. Тужа, ул. Горького, д. 5, каб. 1. </w:t>
      </w:r>
    </w:p>
    <w:p w:rsidR="004311FB" w:rsidRPr="00A66AFC" w:rsidRDefault="004311FB" w:rsidP="004311FB">
      <w:pPr>
        <w:spacing w:before="100" w:beforeAutospacing="1" w:after="100" w:afterAutospacing="1" w:line="240" w:lineRule="auto"/>
        <w:rPr>
          <w:sz w:val="24"/>
          <w:szCs w:val="24"/>
        </w:rPr>
      </w:pPr>
      <w:r w:rsidRPr="00A66AFC">
        <w:rPr>
          <w:sz w:val="24"/>
          <w:szCs w:val="24"/>
        </w:rPr>
        <w:t>Режим работы: понедельник, вторник, среда, четверг – 8.00 - 17.00, пятница – 8.00 -16.00. Перерыв с 12.00 до 13.00. </w:t>
      </w:r>
    </w:p>
    <w:p w:rsidR="004311FB" w:rsidRPr="00A66AFC" w:rsidRDefault="004311FB" w:rsidP="004311FB">
      <w:pPr>
        <w:spacing w:before="100" w:beforeAutospacing="1" w:after="100" w:afterAutospacing="1" w:line="240" w:lineRule="auto"/>
        <w:rPr>
          <w:sz w:val="24"/>
          <w:szCs w:val="24"/>
        </w:rPr>
      </w:pPr>
      <w:r w:rsidRPr="00A66AFC">
        <w:rPr>
          <w:sz w:val="24"/>
          <w:szCs w:val="24"/>
        </w:rPr>
        <w:tab/>
        <w:t xml:space="preserve">Электронный адрес: </w:t>
      </w:r>
      <w:r w:rsidRPr="00A66AFC">
        <w:rPr>
          <w:sz w:val="24"/>
          <w:szCs w:val="24"/>
          <w:lang w:val="en-ZA"/>
        </w:rPr>
        <w:t>adminTuzha</w:t>
      </w:r>
      <w:r w:rsidRPr="00A66AFC">
        <w:rPr>
          <w:sz w:val="24"/>
          <w:szCs w:val="24"/>
        </w:rPr>
        <w:t>@</w:t>
      </w:r>
      <w:r w:rsidRPr="00A66AFC">
        <w:rPr>
          <w:sz w:val="24"/>
          <w:szCs w:val="24"/>
          <w:lang w:val="en-ZA"/>
        </w:rPr>
        <w:t>mail</w:t>
      </w:r>
      <w:r w:rsidRPr="00A66AFC">
        <w:rPr>
          <w:sz w:val="24"/>
          <w:szCs w:val="24"/>
        </w:rPr>
        <w:t>.</w:t>
      </w:r>
      <w:r w:rsidRPr="00A66AFC">
        <w:rPr>
          <w:sz w:val="24"/>
          <w:szCs w:val="24"/>
          <w:lang w:val="en-ZA"/>
        </w:rPr>
        <w:t>ru</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2.4. Предоставление муниципальной услуги осуществляется в соответствии с: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Семейным кодексом Российской Федерации от 29.12.1995 № 223-ФЗ;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Гражданским кодексом Российской Федерации от 30.11.1994 № 51-ФЗ;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Федеральным законом от 06.10.2003 № 131-ФЗ «Об общих принципах организации местного самоуправления в Российской Федерации»;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Федеральным законом от 27.07.2010 № 210-ФЗ «Об организации предоставления государственных и муниципальных услуг»;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Федеральным законом от 24.04.2008 № 48-ФЗ «Об опеке и попечительстве»;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Федеральным законом от 21 декабря 1996 года № 159-ФЗ «О дополнительных гарантиях по социальной поддержке детей-сирот, детей, оставшихся без попечения родителей»;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xml:space="preserve">- Федеральным законом от 02.05.2006 № 59-ФЗ «О порядке рассмотрения обращений граждан Российской Федерации»;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Законом Кировской области от 02.10.2007 № 183-ЗО «Об организации и осуществлении деятельности по опеке и попечительству в Кировской области»;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Законом Кировской области от 03.11.2005 № 370-ЗО «Об установлении порядка и размера ежемесячных денежных выплат на детей-сирот и детей, оставшихся без попечения родителей, находящихся под опекой (попечительством), в приемной семье» </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Законом Кировской области от 31.07.2008 № 272-ЗО «О размере вознаграждения, причитающегося приемным родителям»;</w:t>
      </w:r>
    </w:p>
    <w:p w:rsidR="004311FB" w:rsidRPr="00A66AFC" w:rsidRDefault="004311FB" w:rsidP="00A66AFC">
      <w:pPr>
        <w:spacing w:before="100" w:beforeAutospacing="1" w:after="100" w:afterAutospacing="1" w:line="240" w:lineRule="auto"/>
        <w:ind w:firstLine="708"/>
        <w:rPr>
          <w:sz w:val="24"/>
          <w:szCs w:val="24"/>
        </w:rPr>
      </w:pPr>
      <w:r w:rsidRPr="00A66AFC">
        <w:rPr>
          <w:sz w:val="24"/>
          <w:szCs w:val="24"/>
        </w:rPr>
        <w:t>- настоящим административным регламентом.</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2.5. Результат предоставления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Результатом предоставления муниципальной услуги  является: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 принятие решения о назначении ежемесячных выплат денежных средств на содержание ребенка;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принятие решения о назначении выплаты вознаграждения  приемным родителям;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 принятие решения об отказе в назначении выплат.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lastRenderedPageBreak/>
        <w:t>2.6. Перечень документов, необходимых для предоставления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Опекуны представляют в отдел следующие документы: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письменное заявление с указанием открытого на имя ребенка банковского счета, если приемная семья - с указанием открытого на имя опекуна банковского счета (приложение № 1 к Административному регламенту);</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К заявлению прилагаются следующие документы:</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копия документа, удостоверяющего личность опекуна;</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 копия свидетельства о рождении ребенка;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копия акта органа опеки и попечительства об установлении над ребенком опеки (попечительства);</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копии документов, подтверждающих факт отсутствия попечения над ребенком родителями или единственным родителем;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документ, подтверждающий место жительства ребенка;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справка органа социальной защиты населения о прекращении выплаты ежемесячного пособия на ребенка.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 Копии документов представляются с предъявлением оригинала для обозрения и заверяются лицом, принимающим документы.</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2.7. Перечень оснований для отказа в предоставлении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Основаниями для отказа в предоставлении муниципальной услуги являются следующие условия: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отсутствие оформленных в установленном порядке отношений опеки (попечительства) между заявителем и ребенком;</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опека установлена на основании совместного заявления родителей (единственного   родителя) на период, когда по уважительным причинам они не смогут исполнять свои родительские обязанности;</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ребенок находится на полном государственном обеспечении в организациях всех типов и видов, независимо от их ведомственной принадлежности;</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представление заявителем неполного перечня документов;</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предоставление заявителем недостоверных сведений.</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При вынесении решения об отказе в  назначении выплат представленные документы возвращаются заявителю в течение 3 рабочих дней. В решении об отказе должны быть указаны обстоятельства, послужившие основанием для его принятия.</w:t>
      </w:r>
    </w:p>
    <w:p w:rsidR="004311FB" w:rsidRPr="00A66AFC" w:rsidRDefault="004311FB" w:rsidP="004311FB">
      <w:pPr>
        <w:spacing w:before="100" w:beforeAutospacing="1" w:after="100" w:afterAutospacing="1" w:line="240" w:lineRule="auto"/>
        <w:rPr>
          <w:sz w:val="24"/>
          <w:szCs w:val="24"/>
        </w:rPr>
      </w:pPr>
      <w:r w:rsidRPr="00A66AFC">
        <w:rPr>
          <w:sz w:val="24"/>
          <w:szCs w:val="24"/>
        </w:rPr>
        <w:lastRenderedPageBreak/>
        <w:tab/>
        <w:t>Заявитель вправе повторно направить заявление и прилагаемые документы в отдел после устранения обстоятельств, послуживших основанием для вынесения решения об отказе в  назначении выплат.</w:t>
      </w:r>
    </w:p>
    <w:p w:rsidR="004311FB" w:rsidRPr="00A66AFC" w:rsidRDefault="004311FB" w:rsidP="004311FB">
      <w:pPr>
        <w:spacing w:before="100" w:beforeAutospacing="1" w:after="100" w:afterAutospacing="1" w:line="240" w:lineRule="auto"/>
        <w:rPr>
          <w:sz w:val="24"/>
          <w:szCs w:val="24"/>
        </w:rPr>
      </w:pPr>
      <w:r w:rsidRPr="00A66AFC">
        <w:rPr>
          <w:sz w:val="24"/>
          <w:szCs w:val="24"/>
        </w:rPr>
        <w:tab/>
        <w:t>2.8. Перечень оснований для отказа в приеме документов, необходимых для предоставления муниципальной услуги:</w:t>
      </w:r>
    </w:p>
    <w:p w:rsidR="004311FB" w:rsidRPr="00A66AFC" w:rsidRDefault="004311FB" w:rsidP="004311FB">
      <w:pPr>
        <w:spacing w:before="100" w:beforeAutospacing="1" w:after="100" w:afterAutospacing="1" w:line="240" w:lineRule="auto"/>
        <w:rPr>
          <w:sz w:val="24"/>
          <w:szCs w:val="24"/>
        </w:rPr>
      </w:pPr>
      <w:r w:rsidRPr="00A66AFC">
        <w:rPr>
          <w:sz w:val="24"/>
          <w:szCs w:val="24"/>
        </w:rPr>
        <w:tab/>
        <w:t>Основания для отказа в приеме документов, необходимых для предоставления муниципальной услуги, отсутствуют.</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2.9.</w:t>
      </w:r>
      <w:r w:rsidRPr="00A66AFC">
        <w:rPr>
          <w:b/>
          <w:bCs/>
          <w:sz w:val="24"/>
          <w:szCs w:val="24"/>
        </w:rPr>
        <w:t xml:space="preserve"> </w:t>
      </w:r>
      <w:r w:rsidRPr="00A66AFC">
        <w:rPr>
          <w:sz w:val="24"/>
          <w:szCs w:val="24"/>
        </w:rPr>
        <w:t>Предоставление муниципальной услуги  осуществляется на безвозмездной основе.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2.10. Общий срок предоставления муниципальной услуги – 30   дней со дня подачи заявления опекуном (попечителем).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2.11. Требования к помещениям, в которых предоставляется муниципальная услуга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2.11.1 Помещения, в которых предоставляется муниципальная услуга, должны соответствовать комфортным условиям для заявителей и оптимальным условиям работы специалистов отдела.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2.11.2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2.11.3 Места ожидания и заполнения заявлений о предоставлении муниципальной услуги должны быть оборудованы стульями, скамьями, а также столами с канцелярскими принадлежностями для осуществления необходимых записей.</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2.11.4 Рабочие места специалистов отдела,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В месте ожидания должен быть оборудован информационный стенд, где размещается следующая информация: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график работы специалистов отдела;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перечень нормативных правовых актов, регулирующих предоставление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перечень документов, необходимых для предоставления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порядок  обжалования действий (бездействия) должностных лиц;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сроки предоставления муниципальной услуги;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адрес официального сайта администрации Тужинского муниципального района; </w:t>
      </w:r>
    </w:p>
    <w:p w:rsidR="004311FB" w:rsidRPr="00A66AFC" w:rsidRDefault="004311FB" w:rsidP="004311FB">
      <w:pPr>
        <w:spacing w:before="100" w:beforeAutospacing="1" w:after="100" w:afterAutospacing="1" w:line="240" w:lineRule="auto"/>
        <w:ind w:firstLine="708"/>
        <w:rPr>
          <w:sz w:val="24"/>
          <w:szCs w:val="24"/>
        </w:rPr>
      </w:pPr>
      <w:r w:rsidRPr="00A66AFC">
        <w:rPr>
          <w:sz w:val="24"/>
          <w:szCs w:val="24"/>
        </w:rPr>
        <w:t xml:space="preserve">- контактные телефоны вышестоящих органов.  </w:t>
      </w:r>
    </w:p>
    <w:p w:rsidR="004311FB" w:rsidRPr="00A66AFC" w:rsidRDefault="004311FB" w:rsidP="004311FB">
      <w:pPr>
        <w:pStyle w:val="a8"/>
        <w:spacing w:after="0"/>
        <w:ind w:left="0"/>
        <w:jc w:val="both"/>
        <w:rPr>
          <w:rFonts w:ascii="Times New Roman" w:hAnsi="Times New Roman" w:cs="Times New Roman"/>
        </w:rPr>
      </w:pPr>
      <w:r w:rsidRPr="00A66AFC">
        <w:lastRenderedPageBreak/>
        <w:t xml:space="preserve">          </w:t>
      </w:r>
      <w:r w:rsidRPr="00A66AFC">
        <w:rPr>
          <w:rFonts w:ascii="Times New Roman" w:hAnsi="Times New Roman" w:cs="Times New Roman"/>
        </w:rPr>
        <w:t>2.12. Порядок получения консультаций.</w:t>
      </w:r>
    </w:p>
    <w:p w:rsidR="004311FB" w:rsidRPr="00A66AFC" w:rsidRDefault="004311FB" w:rsidP="004311FB">
      <w:pPr>
        <w:pStyle w:val="a8"/>
        <w:spacing w:after="0"/>
        <w:ind w:left="0"/>
        <w:jc w:val="both"/>
      </w:pPr>
    </w:p>
    <w:p w:rsidR="004311FB" w:rsidRPr="00A66AFC" w:rsidRDefault="004311FB" w:rsidP="004311FB">
      <w:pPr>
        <w:pStyle w:val="ConsNormal"/>
        <w:widowControl/>
        <w:ind w:firstLine="0"/>
        <w:jc w:val="both"/>
        <w:rPr>
          <w:rFonts w:ascii="Times New Roman" w:hAnsi="Times New Roman" w:cs="Times New Roman"/>
          <w:sz w:val="24"/>
          <w:szCs w:val="24"/>
        </w:rPr>
      </w:pPr>
      <w:r w:rsidRPr="00A66AFC">
        <w:rPr>
          <w:rFonts w:ascii="Times New Roman" w:hAnsi="Times New Roman" w:cs="Times New Roman"/>
          <w:sz w:val="24"/>
          <w:szCs w:val="24"/>
        </w:rPr>
        <w:t xml:space="preserve">          2.12.1. Информирование  о предоставлении муниципальной услуги осуществляется  непосредственно в отделе или с использованием средств телефонной, почтовой, электронной связи.</w:t>
      </w:r>
    </w:p>
    <w:p w:rsidR="004311FB" w:rsidRPr="00A66AFC" w:rsidRDefault="004311FB" w:rsidP="004311FB">
      <w:pPr>
        <w:pStyle w:val="ConsNormal"/>
        <w:widowControl/>
        <w:ind w:firstLine="0"/>
        <w:jc w:val="both"/>
        <w:rPr>
          <w:rFonts w:ascii="Times New Roman" w:hAnsi="Times New Roman" w:cs="Times New Roman"/>
          <w:sz w:val="24"/>
          <w:szCs w:val="24"/>
        </w:rPr>
      </w:pPr>
    </w:p>
    <w:p w:rsidR="004311FB" w:rsidRPr="00A66AFC" w:rsidRDefault="004311FB" w:rsidP="004311FB">
      <w:pPr>
        <w:rPr>
          <w:sz w:val="24"/>
          <w:szCs w:val="24"/>
        </w:rPr>
      </w:pPr>
      <w:r w:rsidRPr="00A66AFC">
        <w:rPr>
          <w:sz w:val="24"/>
          <w:szCs w:val="24"/>
        </w:rPr>
        <w:tab/>
        <w:t xml:space="preserve">2.12.2.  Консультирование по вопросам предоставления муниципальной услуги производится специалистом отдела, в чьи должностные обязанности входит рассмотрение вопросов, связанных с предоставлением муниципальной услуги. </w:t>
      </w:r>
    </w:p>
    <w:p w:rsidR="004311FB" w:rsidRPr="00A66AFC" w:rsidRDefault="004311FB" w:rsidP="004311FB">
      <w:pPr>
        <w:rPr>
          <w:sz w:val="24"/>
          <w:szCs w:val="24"/>
        </w:rPr>
      </w:pPr>
      <w:r w:rsidRPr="00A66AFC">
        <w:rPr>
          <w:sz w:val="24"/>
          <w:szCs w:val="24"/>
        </w:rPr>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4311FB" w:rsidRPr="00A66AFC" w:rsidRDefault="004311FB" w:rsidP="004311FB">
      <w:pPr>
        <w:pStyle w:val="ConsPlusNormal"/>
        <w:jc w:val="both"/>
        <w:rPr>
          <w:rFonts w:ascii="Times New Roman" w:hAnsi="Times New Roman" w:cs="Times New Roman"/>
          <w:sz w:val="24"/>
          <w:szCs w:val="24"/>
        </w:rPr>
      </w:pPr>
      <w:r w:rsidRPr="00A66AFC">
        <w:rPr>
          <w:rFonts w:ascii="Times New Roman" w:hAnsi="Times New Roman" w:cs="Times New Roman"/>
          <w:sz w:val="24"/>
          <w:szCs w:val="24"/>
        </w:rPr>
        <w:t>При ответах на телефонные звонки и устные обращения специалист отдела подробно, в вежливой, корректной форме информирует заявителя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4311FB" w:rsidRPr="00A66AFC" w:rsidRDefault="004311FB" w:rsidP="004311FB">
      <w:pPr>
        <w:rPr>
          <w:sz w:val="24"/>
          <w:szCs w:val="24"/>
        </w:rPr>
      </w:pPr>
      <w:r w:rsidRPr="00A66AFC">
        <w:rPr>
          <w:sz w:val="24"/>
          <w:szCs w:val="24"/>
        </w:rPr>
        <w:tab/>
        <w:t>2.12.3. В случае если заявитель не удовлетворен информацией, предоставленной ему на личном приеме или по телефону, специалист отдела предлагает ему подготовить письменное обращение по интересующим вопросам.</w:t>
      </w:r>
    </w:p>
    <w:p w:rsidR="004311FB" w:rsidRPr="00A66AFC" w:rsidRDefault="004311FB" w:rsidP="004311FB">
      <w:pPr>
        <w:rPr>
          <w:sz w:val="24"/>
          <w:szCs w:val="24"/>
        </w:rPr>
      </w:pPr>
      <w:r w:rsidRPr="00A66AFC">
        <w:rPr>
          <w:sz w:val="24"/>
          <w:szCs w:val="24"/>
        </w:rPr>
        <w:tab/>
        <w:t>2.12.4. Письменный запрос на получение консультации может быть направлен:</w:t>
      </w:r>
    </w:p>
    <w:p w:rsidR="004311FB" w:rsidRPr="00A66AFC" w:rsidRDefault="004311FB" w:rsidP="004311FB">
      <w:pPr>
        <w:rPr>
          <w:sz w:val="24"/>
          <w:szCs w:val="24"/>
        </w:rPr>
      </w:pPr>
      <w:r w:rsidRPr="00A66AFC">
        <w:rPr>
          <w:sz w:val="24"/>
          <w:szCs w:val="24"/>
        </w:rPr>
        <w:tab/>
        <w:t>- по почте;</w:t>
      </w:r>
    </w:p>
    <w:p w:rsidR="004311FB" w:rsidRPr="00A66AFC" w:rsidRDefault="004311FB" w:rsidP="004311FB">
      <w:pPr>
        <w:rPr>
          <w:sz w:val="24"/>
          <w:szCs w:val="24"/>
        </w:rPr>
      </w:pPr>
      <w:r w:rsidRPr="00A66AFC">
        <w:rPr>
          <w:sz w:val="24"/>
          <w:szCs w:val="24"/>
        </w:rPr>
        <w:tab/>
        <w:t>- по электронной почте;</w:t>
      </w:r>
    </w:p>
    <w:p w:rsidR="004311FB" w:rsidRPr="00A66AFC" w:rsidRDefault="004311FB" w:rsidP="004311FB">
      <w:pPr>
        <w:rPr>
          <w:sz w:val="24"/>
          <w:szCs w:val="24"/>
        </w:rPr>
      </w:pPr>
      <w:r w:rsidRPr="00A66AFC">
        <w:rPr>
          <w:sz w:val="24"/>
          <w:szCs w:val="24"/>
        </w:rPr>
        <w:tab/>
        <w:t>- доставлен в отдел.</w:t>
      </w:r>
    </w:p>
    <w:p w:rsidR="004311FB" w:rsidRPr="00A66AFC" w:rsidRDefault="004311FB" w:rsidP="004311FB">
      <w:pPr>
        <w:rPr>
          <w:sz w:val="24"/>
          <w:szCs w:val="24"/>
        </w:rPr>
      </w:pPr>
      <w:r w:rsidRPr="00A66AFC">
        <w:rPr>
          <w:sz w:val="24"/>
          <w:szCs w:val="24"/>
        </w:rPr>
        <w:tab/>
        <w:t>При консультировании по письменным запросам ответ направляется в адрес заявителю в срок, не превышающий 30 дней со дня поступления письменного запроса.</w:t>
      </w:r>
    </w:p>
    <w:p w:rsidR="004311FB" w:rsidRPr="00A66AFC" w:rsidRDefault="004311FB" w:rsidP="004311FB">
      <w:pPr>
        <w:rPr>
          <w:sz w:val="24"/>
          <w:szCs w:val="24"/>
        </w:rPr>
      </w:pPr>
      <w:r w:rsidRPr="00A66AFC">
        <w:rPr>
          <w:sz w:val="24"/>
          <w:szCs w:val="24"/>
        </w:rPr>
        <w:tab/>
        <w:t>2.12.5. При консультировании по электронной почте ответ на заявление направляется на электронный адрес заявителя не позднее трех рабочих дней после поступления обращения.</w:t>
      </w:r>
    </w:p>
    <w:p w:rsidR="004311FB" w:rsidRPr="00A66AFC" w:rsidRDefault="004311FB" w:rsidP="004311FB">
      <w:pPr>
        <w:rPr>
          <w:sz w:val="24"/>
          <w:szCs w:val="24"/>
        </w:rPr>
      </w:pPr>
      <w:r w:rsidRPr="00A66AFC">
        <w:rPr>
          <w:sz w:val="24"/>
          <w:szCs w:val="24"/>
        </w:rPr>
        <w:tab/>
        <w:t>В ответе указываются фамилия, инициалы специалиста, подготовившего ответ, а также номер телефона для справок.</w:t>
      </w:r>
    </w:p>
    <w:p w:rsidR="004311FB" w:rsidRPr="00A66AFC" w:rsidRDefault="004311FB" w:rsidP="004311FB">
      <w:pPr>
        <w:rPr>
          <w:sz w:val="24"/>
          <w:szCs w:val="24"/>
        </w:rPr>
      </w:pPr>
      <w:r w:rsidRPr="00A66AFC">
        <w:rPr>
          <w:sz w:val="24"/>
          <w:szCs w:val="24"/>
        </w:rPr>
        <w:tab/>
        <w:t xml:space="preserve">2.12.6. Консультации (справки) в ходе предоставления муниципальной услуги осуществляются по вопросам: </w:t>
      </w:r>
    </w:p>
    <w:p w:rsidR="004311FB" w:rsidRPr="00A66AFC" w:rsidRDefault="004311FB" w:rsidP="004311FB">
      <w:pPr>
        <w:rPr>
          <w:sz w:val="24"/>
          <w:szCs w:val="24"/>
        </w:rPr>
      </w:pPr>
      <w:r w:rsidRPr="00A66AFC">
        <w:rPr>
          <w:sz w:val="24"/>
          <w:szCs w:val="24"/>
        </w:rPr>
        <w:tab/>
        <w:t xml:space="preserve"> - перечня документов, необходимых для предоставления муниципальной услуги;</w:t>
      </w:r>
    </w:p>
    <w:p w:rsidR="004311FB" w:rsidRPr="00A66AFC" w:rsidRDefault="004311FB" w:rsidP="004311FB">
      <w:pPr>
        <w:rPr>
          <w:sz w:val="24"/>
          <w:szCs w:val="24"/>
        </w:rPr>
      </w:pPr>
      <w:r w:rsidRPr="00A66AFC">
        <w:rPr>
          <w:sz w:val="24"/>
          <w:szCs w:val="24"/>
        </w:rPr>
        <w:tab/>
        <w:t>- источников получения документов, необходимых для предоставления муниципальной услуги;</w:t>
      </w:r>
    </w:p>
    <w:p w:rsidR="004311FB" w:rsidRPr="00A66AFC" w:rsidRDefault="004311FB" w:rsidP="004311FB">
      <w:pPr>
        <w:rPr>
          <w:sz w:val="24"/>
          <w:szCs w:val="24"/>
        </w:rPr>
      </w:pPr>
      <w:r w:rsidRPr="00A66AFC">
        <w:rPr>
          <w:sz w:val="24"/>
          <w:szCs w:val="24"/>
        </w:rPr>
        <w:tab/>
        <w:t>- времени приема и выдачи документов;</w:t>
      </w:r>
    </w:p>
    <w:p w:rsidR="004311FB" w:rsidRPr="00A66AFC" w:rsidRDefault="004311FB" w:rsidP="004311FB">
      <w:pPr>
        <w:rPr>
          <w:sz w:val="24"/>
          <w:szCs w:val="24"/>
        </w:rPr>
      </w:pPr>
      <w:r w:rsidRPr="00A66AFC">
        <w:rPr>
          <w:sz w:val="24"/>
          <w:szCs w:val="24"/>
        </w:rPr>
        <w:lastRenderedPageBreak/>
        <w:tab/>
        <w:t>- сроков предоставления муниципальной услуги;</w:t>
      </w:r>
    </w:p>
    <w:p w:rsidR="004311FB" w:rsidRPr="00A66AFC" w:rsidRDefault="004311FB" w:rsidP="004311FB">
      <w:pPr>
        <w:rPr>
          <w:sz w:val="24"/>
          <w:szCs w:val="24"/>
        </w:rPr>
      </w:pPr>
      <w:r w:rsidRPr="00A66AFC">
        <w:rPr>
          <w:sz w:val="24"/>
          <w:szCs w:val="24"/>
        </w:rPr>
        <w:tab/>
        <w:t>- другим вопросам, непосредственно касающимся предоставления муниципальной услуги.</w:t>
      </w:r>
    </w:p>
    <w:p w:rsidR="004311FB" w:rsidRPr="00A66AFC" w:rsidRDefault="004311FB" w:rsidP="004311FB">
      <w:pPr>
        <w:pStyle w:val="a7"/>
        <w:spacing w:after="0" w:line="312" w:lineRule="atLeast"/>
        <w:ind w:firstLine="720"/>
        <w:jc w:val="both"/>
        <w:rPr>
          <w:rFonts w:ascii="Times New Roman" w:hAnsi="Times New Roman"/>
          <w:color w:val="000000"/>
        </w:rPr>
      </w:pPr>
      <w:r w:rsidRPr="00A66AFC">
        <w:rPr>
          <w:rFonts w:ascii="Times New Roman" w:hAnsi="Times New Roman"/>
          <w:color w:val="000000"/>
        </w:rPr>
        <w:t>2.13. Показателями оценки доступности муниципальной услуги являются:</w:t>
      </w:r>
    </w:p>
    <w:p w:rsidR="004311FB" w:rsidRPr="00A66AFC" w:rsidRDefault="004311FB" w:rsidP="004311FB">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1) транспортная доступность к местам предоставления муниципальной услуги;</w:t>
      </w:r>
    </w:p>
    <w:p w:rsidR="004311FB" w:rsidRPr="00A66AFC" w:rsidRDefault="004311FB" w:rsidP="004311FB">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2) размещение информации о порядке предоставления муниципальной услуги на официальном Интернет-сайте администрации Тужинского района Кировской области.</w:t>
      </w:r>
    </w:p>
    <w:p w:rsidR="004311FB" w:rsidRPr="00A66AFC" w:rsidRDefault="004311FB" w:rsidP="004311FB">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2.14. Показателями оценки качества предоставления муниципальной услуги являются:</w:t>
      </w:r>
    </w:p>
    <w:p w:rsidR="004311FB" w:rsidRPr="00A66AFC" w:rsidRDefault="004311FB" w:rsidP="004311FB">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1) соблюдение срока предоставления муниципальной услуги;</w:t>
      </w:r>
    </w:p>
    <w:p w:rsidR="004311FB" w:rsidRPr="00A66AFC" w:rsidRDefault="004311FB" w:rsidP="004311FB">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2) соблюдение сроков ожидания в очереди при предоставлении муниципальной услуги;</w:t>
      </w:r>
    </w:p>
    <w:p w:rsidR="004311FB" w:rsidRPr="00A66AFC" w:rsidRDefault="004311FB" w:rsidP="00A66AFC">
      <w:pPr>
        <w:pStyle w:val="a7"/>
        <w:spacing w:after="0" w:line="312" w:lineRule="atLeast"/>
        <w:ind w:firstLine="708"/>
        <w:jc w:val="both"/>
        <w:rPr>
          <w:rFonts w:ascii="Times New Roman" w:hAnsi="Times New Roman"/>
          <w:color w:val="000000"/>
        </w:rPr>
      </w:pPr>
      <w:r w:rsidRPr="00A66AFC">
        <w:rPr>
          <w:rFonts w:ascii="Times New Roman" w:hAnsi="Times New Roman"/>
          <w:color w:val="000000"/>
        </w:rPr>
        <w:t xml:space="preserve">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 </w:t>
      </w:r>
      <w:r w:rsidRPr="00090450">
        <w:rPr>
          <w:rFonts w:ascii="Times New Roman" w:hAnsi="Times New Roman"/>
          <w:b/>
          <w:bCs/>
          <w:color w:val="FFFFFF"/>
          <w:sz w:val="16"/>
          <w:szCs w:val="16"/>
        </w:rPr>
        <w:t xml:space="preserve">овок1 </w:t>
      </w:r>
      <w:r w:rsidRPr="00090450">
        <w:rPr>
          <w:rFonts w:ascii="Times New Roman" w:hAnsi="Times New Roman"/>
        </w:rPr>
        <w:t xml:space="preserve">  </w:t>
      </w:r>
    </w:p>
    <w:p w:rsidR="004311FB" w:rsidRPr="00A66AFC" w:rsidRDefault="004311FB" w:rsidP="004311FB">
      <w:pPr>
        <w:spacing w:after="0" w:line="240" w:lineRule="auto"/>
        <w:ind w:left="1080" w:right="423"/>
        <w:jc w:val="center"/>
        <w:rPr>
          <w:sz w:val="24"/>
          <w:szCs w:val="24"/>
        </w:rPr>
      </w:pPr>
      <w:r w:rsidRPr="00A66AFC">
        <w:rPr>
          <w:b/>
          <w:bCs/>
          <w:sz w:val="24"/>
          <w:szCs w:val="24"/>
        </w:rPr>
        <w:t>3. Административные  процедуры</w:t>
      </w:r>
    </w:p>
    <w:p w:rsidR="004311FB" w:rsidRPr="0085270B" w:rsidRDefault="004311FB" w:rsidP="004311FB">
      <w:pPr>
        <w:spacing w:after="0" w:line="240" w:lineRule="auto"/>
        <w:ind w:left="1080" w:right="423"/>
        <w:jc w:val="center"/>
      </w:pPr>
      <w:r w:rsidRPr="0085270B">
        <w:rPr>
          <w:b/>
          <w:bCs/>
        </w:rPr>
        <w:t> </w:t>
      </w:r>
    </w:p>
    <w:p w:rsidR="004311FB" w:rsidRPr="00A66AFC" w:rsidRDefault="004311FB" w:rsidP="004311FB">
      <w:pPr>
        <w:spacing w:after="0" w:line="240" w:lineRule="auto"/>
        <w:ind w:right="-1" w:firstLine="720"/>
        <w:rPr>
          <w:sz w:val="24"/>
          <w:szCs w:val="24"/>
        </w:rPr>
      </w:pPr>
      <w:r w:rsidRPr="00A66AFC">
        <w:rPr>
          <w:sz w:val="24"/>
          <w:szCs w:val="24"/>
        </w:rPr>
        <w:t>3.1. Предоставление муниципальной услуги включает в себя следующие административные процедуры:</w:t>
      </w:r>
    </w:p>
    <w:p w:rsidR="004311FB" w:rsidRPr="00A66AFC" w:rsidRDefault="004311FB" w:rsidP="004311FB">
      <w:pPr>
        <w:spacing w:after="0" w:line="240" w:lineRule="auto"/>
        <w:ind w:right="-1" w:firstLine="709"/>
        <w:rPr>
          <w:sz w:val="24"/>
          <w:szCs w:val="24"/>
        </w:rPr>
      </w:pPr>
      <w:r w:rsidRPr="00A66AFC">
        <w:rPr>
          <w:sz w:val="24"/>
          <w:szCs w:val="24"/>
        </w:rPr>
        <w:t>1) прием и регистрация заявления и представленных документов;</w:t>
      </w:r>
    </w:p>
    <w:p w:rsidR="004311FB" w:rsidRPr="00A66AFC" w:rsidRDefault="004311FB" w:rsidP="004311FB">
      <w:pPr>
        <w:spacing w:after="0" w:line="240" w:lineRule="auto"/>
        <w:ind w:right="-1" w:firstLine="709"/>
        <w:rPr>
          <w:sz w:val="24"/>
          <w:szCs w:val="24"/>
        </w:rPr>
      </w:pPr>
      <w:r w:rsidRPr="00A66AFC">
        <w:rPr>
          <w:sz w:val="24"/>
          <w:szCs w:val="24"/>
        </w:rPr>
        <w:t>2)  рассмотрение заявления и представленных документов;</w:t>
      </w:r>
    </w:p>
    <w:p w:rsidR="004311FB" w:rsidRPr="00A66AFC" w:rsidRDefault="004311FB" w:rsidP="004311FB">
      <w:pPr>
        <w:spacing w:after="0" w:line="240" w:lineRule="auto"/>
        <w:ind w:right="-1" w:firstLine="709"/>
        <w:rPr>
          <w:sz w:val="24"/>
          <w:szCs w:val="24"/>
        </w:rPr>
      </w:pPr>
      <w:r w:rsidRPr="00A66AFC">
        <w:rPr>
          <w:sz w:val="24"/>
          <w:szCs w:val="24"/>
        </w:rPr>
        <w:t>3) принятие решения о назначении выплат;</w:t>
      </w:r>
    </w:p>
    <w:p w:rsidR="004311FB" w:rsidRPr="00A66AFC" w:rsidRDefault="004311FB" w:rsidP="004311FB">
      <w:pPr>
        <w:spacing w:after="0" w:line="240" w:lineRule="auto"/>
        <w:ind w:right="-1" w:firstLine="709"/>
        <w:rPr>
          <w:sz w:val="24"/>
          <w:szCs w:val="24"/>
        </w:rPr>
      </w:pPr>
      <w:r w:rsidRPr="00A66AFC">
        <w:rPr>
          <w:sz w:val="24"/>
          <w:szCs w:val="24"/>
        </w:rPr>
        <w:t>4) подготовка проекта решения;</w:t>
      </w:r>
    </w:p>
    <w:p w:rsidR="004311FB" w:rsidRPr="00A66AFC" w:rsidRDefault="004311FB" w:rsidP="004311FB">
      <w:pPr>
        <w:spacing w:after="0" w:line="240" w:lineRule="auto"/>
        <w:ind w:right="-1" w:firstLine="709"/>
        <w:rPr>
          <w:sz w:val="24"/>
          <w:szCs w:val="24"/>
        </w:rPr>
      </w:pPr>
      <w:r w:rsidRPr="00A66AFC">
        <w:rPr>
          <w:sz w:val="24"/>
          <w:szCs w:val="24"/>
        </w:rPr>
        <w:t>5) регистрация и выдача документов.</w:t>
      </w:r>
    </w:p>
    <w:p w:rsidR="004311FB" w:rsidRPr="00A66AFC" w:rsidRDefault="004311FB" w:rsidP="004311FB">
      <w:pPr>
        <w:spacing w:after="0" w:line="240" w:lineRule="auto"/>
        <w:ind w:right="-1" w:firstLine="709"/>
        <w:rPr>
          <w:sz w:val="24"/>
          <w:szCs w:val="24"/>
        </w:rPr>
      </w:pPr>
      <w:r w:rsidRPr="00A66AFC">
        <w:rPr>
          <w:sz w:val="24"/>
          <w:szCs w:val="24"/>
        </w:rPr>
        <w:t>3.2. Прием заявления и представленных документов.</w:t>
      </w:r>
    </w:p>
    <w:p w:rsidR="004311FB" w:rsidRPr="00A66AFC" w:rsidRDefault="004311FB" w:rsidP="004311FB">
      <w:pPr>
        <w:spacing w:after="0" w:line="240" w:lineRule="auto"/>
        <w:ind w:right="-1" w:firstLine="709"/>
        <w:rPr>
          <w:sz w:val="24"/>
          <w:szCs w:val="24"/>
        </w:rPr>
      </w:pPr>
      <w:r w:rsidRPr="00A66AFC">
        <w:rPr>
          <w:sz w:val="24"/>
          <w:szCs w:val="24"/>
        </w:rPr>
        <w:t xml:space="preserve">3.2.1. Основанием для начала исполнения муниципальной услуги является обращение заявителя (подача заявления) в  отдел  с комплектом документов, указанных в пункте 2.6.1. настоящего административного регламента.  </w:t>
      </w:r>
    </w:p>
    <w:p w:rsidR="004311FB" w:rsidRPr="00A66AFC" w:rsidRDefault="004311FB" w:rsidP="004311FB">
      <w:pPr>
        <w:spacing w:after="0" w:line="240" w:lineRule="auto"/>
        <w:ind w:right="-1" w:firstLine="709"/>
        <w:rPr>
          <w:sz w:val="24"/>
          <w:szCs w:val="24"/>
        </w:rPr>
      </w:pPr>
      <w:r w:rsidRPr="00A66AFC">
        <w:rPr>
          <w:sz w:val="24"/>
          <w:szCs w:val="24"/>
        </w:rPr>
        <w:t> 3.2.2. Специалист отдела, ответственный за прием документов:</w:t>
      </w:r>
    </w:p>
    <w:p w:rsidR="004311FB" w:rsidRPr="00A66AFC" w:rsidRDefault="004311FB" w:rsidP="004311FB">
      <w:pPr>
        <w:spacing w:after="0" w:line="240" w:lineRule="auto"/>
        <w:ind w:right="-1" w:firstLine="709"/>
        <w:rPr>
          <w:sz w:val="24"/>
          <w:szCs w:val="24"/>
        </w:rPr>
      </w:pPr>
      <w:r w:rsidRPr="00A66AFC">
        <w:rPr>
          <w:sz w:val="24"/>
          <w:szCs w:val="24"/>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4311FB" w:rsidRPr="00A66AFC" w:rsidRDefault="004311FB" w:rsidP="004311FB">
      <w:pPr>
        <w:spacing w:after="0" w:line="240" w:lineRule="auto"/>
        <w:ind w:right="-1" w:firstLine="709"/>
        <w:rPr>
          <w:sz w:val="24"/>
          <w:szCs w:val="24"/>
        </w:rPr>
      </w:pPr>
      <w:r w:rsidRPr="00A66AFC">
        <w:rPr>
          <w:sz w:val="24"/>
          <w:szCs w:val="24"/>
        </w:rPr>
        <w:t>2) проверяет полномочия заявителя;</w:t>
      </w:r>
    </w:p>
    <w:p w:rsidR="004311FB" w:rsidRPr="00A66AFC" w:rsidRDefault="004311FB" w:rsidP="004311FB">
      <w:pPr>
        <w:spacing w:after="0" w:line="240" w:lineRule="auto"/>
        <w:ind w:right="-1" w:firstLine="709"/>
        <w:rPr>
          <w:sz w:val="24"/>
          <w:szCs w:val="24"/>
        </w:rPr>
      </w:pPr>
      <w:r w:rsidRPr="00A66AFC">
        <w:rPr>
          <w:sz w:val="24"/>
          <w:szCs w:val="24"/>
        </w:rPr>
        <w:t xml:space="preserve">3)  регистрирует заявление в день поступления. </w:t>
      </w:r>
    </w:p>
    <w:p w:rsidR="004311FB" w:rsidRPr="00A66AFC" w:rsidRDefault="004311FB" w:rsidP="004311FB">
      <w:pPr>
        <w:spacing w:after="0" w:line="240" w:lineRule="auto"/>
        <w:ind w:right="-1" w:firstLine="709"/>
        <w:rPr>
          <w:sz w:val="24"/>
          <w:szCs w:val="24"/>
        </w:rPr>
      </w:pPr>
      <w:r w:rsidRPr="00A66AFC">
        <w:rPr>
          <w:sz w:val="24"/>
          <w:szCs w:val="24"/>
        </w:rPr>
        <w:t>3.3. Рассмотрение заявления и представленных документов, подготовка  проекта решения.</w:t>
      </w:r>
    </w:p>
    <w:p w:rsidR="004311FB" w:rsidRPr="00A66AFC" w:rsidRDefault="004311FB" w:rsidP="004311FB">
      <w:pPr>
        <w:spacing w:after="0" w:line="240" w:lineRule="auto"/>
        <w:ind w:right="-1" w:firstLine="709"/>
        <w:rPr>
          <w:sz w:val="24"/>
          <w:szCs w:val="24"/>
        </w:rPr>
      </w:pPr>
      <w:r w:rsidRPr="00A66AFC">
        <w:rPr>
          <w:sz w:val="24"/>
          <w:szCs w:val="24"/>
        </w:rPr>
        <w:t xml:space="preserve">3.3.1. Специалист отдела, </w:t>
      </w:r>
      <w:r w:rsidRPr="00A66AFC">
        <w:rPr>
          <w:color w:val="000000"/>
          <w:sz w:val="24"/>
          <w:szCs w:val="24"/>
        </w:rPr>
        <w:t>ответственный за подготовку проекта решения, осуществляет проверку представленных документов:</w:t>
      </w:r>
    </w:p>
    <w:p w:rsidR="004311FB" w:rsidRPr="00A66AFC" w:rsidRDefault="004311FB" w:rsidP="004311FB">
      <w:pPr>
        <w:spacing w:after="0" w:line="240" w:lineRule="auto"/>
        <w:ind w:right="-1" w:firstLine="709"/>
        <w:rPr>
          <w:sz w:val="24"/>
          <w:szCs w:val="24"/>
        </w:rPr>
      </w:pPr>
      <w:r w:rsidRPr="00A66AFC">
        <w:rPr>
          <w:color w:val="000000"/>
          <w:sz w:val="24"/>
          <w:szCs w:val="24"/>
        </w:rPr>
        <w:t>1) на наличие необходимых документов, согласно указанному перечню (пункт 2.6.1) настоящего административного регламента;</w:t>
      </w:r>
    </w:p>
    <w:p w:rsidR="004311FB" w:rsidRPr="00A66AFC" w:rsidRDefault="004311FB" w:rsidP="004311FB">
      <w:pPr>
        <w:spacing w:after="0" w:line="240" w:lineRule="auto"/>
        <w:ind w:right="-1" w:firstLine="709"/>
        <w:rPr>
          <w:sz w:val="24"/>
          <w:szCs w:val="24"/>
        </w:rPr>
      </w:pPr>
      <w:r w:rsidRPr="00A66AFC">
        <w:rPr>
          <w:color w:val="000000"/>
          <w:sz w:val="24"/>
          <w:szCs w:val="24"/>
        </w:rPr>
        <w:lastRenderedPageBreak/>
        <w:t>2) на соответствие приложенных к заявлению документов  установленным требованиям.</w:t>
      </w:r>
    </w:p>
    <w:p w:rsidR="004311FB" w:rsidRPr="00A66AFC" w:rsidRDefault="004311FB" w:rsidP="004311FB">
      <w:pPr>
        <w:ind w:right="-1" w:firstLine="708"/>
        <w:rPr>
          <w:sz w:val="24"/>
          <w:szCs w:val="24"/>
        </w:rPr>
      </w:pPr>
      <w:r w:rsidRPr="00A66AFC">
        <w:rPr>
          <w:sz w:val="24"/>
          <w:szCs w:val="24"/>
        </w:rPr>
        <w:t>3.4. Принятие  решения о назначении либо об отказе в  назначении выплат.</w:t>
      </w:r>
    </w:p>
    <w:p w:rsidR="004311FB" w:rsidRPr="00A66AFC" w:rsidRDefault="004311FB" w:rsidP="004311FB">
      <w:pPr>
        <w:ind w:right="-1" w:firstLine="708"/>
        <w:rPr>
          <w:sz w:val="24"/>
          <w:szCs w:val="24"/>
        </w:rPr>
      </w:pPr>
      <w:r w:rsidRPr="00A66AFC">
        <w:rPr>
          <w:color w:val="000000"/>
          <w:sz w:val="24"/>
          <w:szCs w:val="24"/>
        </w:rPr>
        <w:t xml:space="preserve">3.4.1. </w:t>
      </w:r>
      <w:r w:rsidRPr="00A66AFC">
        <w:rPr>
          <w:sz w:val="24"/>
          <w:szCs w:val="24"/>
        </w:rPr>
        <w:t>В случае наличия оснований для отказа в предоставлении муниципальной услуги специалист отдела, ответственный за предоставление муниципальной услуги письменно уведомляет заявителя в течение  3 рабочих дней с момента принятия  решения с разъяснением причин отказа.</w:t>
      </w:r>
    </w:p>
    <w:p w:rsidR="004311FB" w:rsidRPr="00A66AFC" w:rsidRDefault="004311FB" w:rsidP="004311FB">
      <w:pPr>
        <w:ind w:right="-1" w:firstLine="708"/>
        <w:rPr>
          <w:b/>
          <w:bCs/>
          <w:color w:val="000000"/>
          <w:sz w:val="24"/>
          <w:szCs w:val="24"/>
        </w:rPr>
      </w:pPr>
      <w:r w:rsidRPr="00A66AFC">
        <w:rPr>
          <w:sz w:val="24"/>
          <w:szCs w:val="24"/>
        </w:rPr>
        <w:t>3.4.2.</w:t>
      </w:r>
      <w:r w:rsidRPr="00A66AFC">
        <w:rPr>
          <w:color w:val="000000"/>
          <w:sz w:val="24"/>
          <w:szCs w:val="24"/>
        </w:rPr>
        <w:t xml:space="preserve"> В случае отсутствия оснований для отказа в предоставлении муниципальной услуги, </w:t>
      </w:r>
      <w:r w:rsidRPr="00A66AFC">
        <w:rPr>
          <w:sz w:val="24"/>
          <w:szCs w:val="24"/>
        </w:rPr>
        <w:t xml:space="preserve">специалист отдела, </w:t>
      </w:r>
      <w:r w:rsidRPr="00A66AFC">
        <w:rPr>
          <w:color w:val="000000"/>
          <w:sz w:val="24"/>
          <w:szCs w:val="24"/>
        </w:rPr>
        <w:t>ответственный за подготовку проекта решения, готовит проект постановления о  назначении выплат.</w:t>
      </w:r>
      <w:r w:rsidRPr="00A66AFC">
        <w:rPr>
          <w:b/>
          <w:bCs/>
          <w:color w:val="000000"/>
          <w:sz w:val="24"/>
          <w:szCs w:val="24"/>
        </w:rPr>
        <w:t xml:space="preserve">                                        </w:t>
      </w:r>
    </w:p>
    <w:p w:rsidR="004311FB" w:rsidRPr="00A66AFC" w:rsidRDefault="004311FB" w:rsidP="004311FB">
      <w:pPr>
        <w:ind w:right="-1" w:firstLine="708"/>
        <w:rPr>
          <w:b/>
          <w:bCs/>
          <w:color w:val="000000"/>
          <w:sz w:val="24"/>
          <w:szCs w:val="24"/>
        </w:rPr>
      </w:pPr>
      <w:r w:rsidRPr="00A66AFC">
        <w:rPr>
          <w:color w:val="000000"/>
          <w:sz w:val="24"/>
          <w:szCs w:val="24"/>
        </w:rPr>
        <w:t>3.5. Подготовка проекта решения:</w:t>
      </w:r>
    </w:p>
    <w:p w:rsidR="004311FB" w:rsidRPr="00A66AFC" w:rsidRDefault="00A66AFC" w:rsidP="004311FB">
      <w:pPr>
        <w:ind w:right="-1"/>
        <w:rPr>
          <w:sz w:val="24"/>
          <w:szCs w:val="24"/>
        </w:rPr>
      </w:pPr>
      <w:r>
        <w:rPr>
          <w:color w:val="000000"/>
          <w:sz w:val="24"/>
          <w:szCs w:val="24"/>
        </w:rPr>
        <w:t xml:space="preserve">  </w:t>
      </w:r>
      <w:r w:rsidR="004311FB" w:rsidRPr="00A66AFC">
        <w:rPr>
          <w:color w:val="000000"/>
          <w:sz w:val="24"/>
          <w:szCs w:val="24"/>
        </w:rPr>
        <w:t>3.5.1. После подготовки проекта постановления  о назначении выплат, специалист отдела, ответственный за предоставление муниципальной услуги, предоставляет главе администрации  района  проект данного постановления на утверждение.</w:t>
      </w:r>
    </w:p>
    <w:p w:rsidR="004311FB" w:rsidRPr="00A66AFC" w:rsidRDefault="004311FB" w:rsidP="004311FB">
      <w:pPr>
        <w:pStyle w:val="Standard"/>
        <w:ind w:right="-1"/>
        <w:jc w:val="both"/>
        <w:rPr>
          <w:rFonts w:ascii="Times New Roman" w:hAnsi="Times New Roman" w:cs="Times New Roman"/>
          <w:sz w:val="24"/>
          <w:szCs w:val="24"/>
        </w:rPr>
      </w:pPr>
      <w:r w:rsidRPr="00A66AFC">
        <w:rPr>
          <w:rFonts w:ascii="Times New Roman" w:hAnsi="Times New Roman" w:cs="Times New Roman"/>
          <w:sz w:val="24"/>
          <w:szCs w:val="24"/>
        </w:rPr>
        <w:t xml:space="preserve">          3.5.2. Принятие решения о назначении выплат  и его утверждение не должно превышать 5 дней с момента рассмотрения представленных заявителем документов.</w:t>
      </w:r>
    </w:p>
    <w:p w:rsidR="004311FB" w:rsidRPr="00A66AFC" w:rsidRDefault="004311FB" w:rsidP="004311FB">
      <w:pPr>
        <w:pStyle w:val="Standard"/>
        <w:ind w:right="-1"/>
        <w:jc w:val="both"/>
        <w:rPr>
          <w:rFonts w:ascii="Times New Roman" w:hAnsi="Times New Roman" w:cs="Times New Roman"/>
          <w:color w:val="000000"/>
          <w:sz w:val="24"/>
          <w:szCs w:val="24"/>
        </w:rPr>
      </w:pPr>
    </w:p>
    <w:p w:rsidR="004311FB" w:rsidRPr="00A66AFC" w:rsidRDefault="004311FB" w:rsidP="004311FB">
      <w:pPr>
        <w:pStyle w:val="Standard"/>
        <w:ind w:right="-1"/>
        <w:jc w:val="both"/>
        <w:rPr>
          <w:rFonts w:ascii="Times New Roman" w:hAnsi="Times New Roman" w:cs="Times New Roman"/>
          <w:sz w:val="24"/>
          <w:szCs w:val="24"/>
        </w:rPr>
      </w:pPr>
      <w:r w:rsidRPr="00A66AFC">
        <w:rPr>
          <w:rFonts w:ascii="Times New Roman" w:hAnsi="Times New Roman" w:cs="Times New Roman"/>
          <w:color w:val="000000"/>
          <w:sz w:val="24"/>
          <w:szCs w:val="24"/>
        </w:rPr>
        <w:t xml:space="preserve">          3.6. </w:t>
      </w:r>
      <w:r w:rsidRPr="00A66AFC">
        <w:rPr>
          <w:rFonts w:ascii="Times New Roman" w:hAnsi="Times New Roman" w:cs="Times New Roman"/>
          <w:sz w:val="24"/>
          <w:szCs w:val="24"/>
        </w:rPr>
        <w:t>Регистрация и выдача документов.</w:t>
      </w:r>
    </w:p>
    <w:p w:rsidR="004311FB" w:rsidRPr="00A66AFC" w:rsidRDefault="004311FB" w:rsidP="004311FB">
      <w:pPr>
        <w:pStyle w:val="Standard"/>
        <w:ind w:right="-1"/>
        <w:jc w:val="both"/>
        <w:rPr>
          <w:rFonts w:ascii="Times New Roman" w:hAnsi="Times New Roman" w:cs="Times New Roman"/>
          <w:color w:val="000000"/>
          <w:sz w:val="24"/>
          <w:szCs w:val="24"/>
        </w:rPr>
      </w:pPr>
      <w:r w:rsidRPr="00A66AFC">
        <w:rPr>
          <w:rFonts w:ascii="Times New Roman" w:hAnsi="Times New Roman" w:cs="Times New Roman"/>
          <w:color w:val="000000"/>
          <w:sz w:val="24"/>
          <w:szCs w:val="24"/>
        </w:rPr>
        <w:t xml:space="preserve">          3.6.1. Специалист отдела, ответственный за предоставление муниципальной услуги,  письменно уведомляет заявителя в течение 3 рабочих дней  о результатах принятого  решения и выдает заявителю (уполномоченному им лицу на получение документов) экземпляр решения и принятые для исполнения муниципальной услуги оригиналы документов.)</w:t>
      </w:r>
    </w:p>
    <w:p w:rsidR="004311FB" w:rsidRPr="00A66AFC" w:rsidRDefault="004311FB" w:rsidP="004311FB">
      <w:pPr>
        <w:pStyle w:val="Standard"/>
        <w:ind w:right="-1" w:firstLine="708"/>
        <w:jc w:val="both"/>
        <w:rPr>
          <w:rFonts w:ascii="Times New Roman" w:hAnsi="Times New Roman" w:cs="Times New Roman"/>
          <w:color w:val="000000"/>
          <w:sz w:val="24"/>
          <w:szCs w:val="24"/>
        </w:rPr>
      </w:pPr>
      <w:r w:rsidRPr="00A66AFC">
        <w:rPr>
          <w:rFonts w:ascii="Times New Roman" w:hAnsi="Times New Roman" w:cs="Times New Roman"/>
          <w:color w:val="000000"/>
          <w:sz w:val="24"/>
          <w:szCs w:val="24"/>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 почтой  в течение трех дней с момента принятого решения  в зависимости от способа доставки, указанного заявителем в заявлении.</w:t>
      </w:r>
    </w:p>
    <w:p w:rsidR="004311FB" w:rsidRPr="00A66AFC" w:rsidRDefault="004311FB" w:rsidP="004311FB">
      <w:pPr>
        <w:pStyle w:val="Standard"/>
        <w:ind w:right="-1"/>
        <w:jc w:val="both"/>
        <w:rPr>
          <w:rFonts w:ascii="Times New Roman" w:hAnsi="Times New Roman" w:cs="Times New Roman"/>
          <w:color w:val="000000"/>
          <w:sz w:val="24"/>
          <w:szCs w:val="24"/>
        </w:rPr>
      </w:pPr>
      <w:r w:rsidRPr="00A66AFC">
        <w:rPr>
          <w:rFonts w:ascii="Times New Roman" w:hAnsi="Times New Roman" w:cs="Times New Roman"/>
          <w:color w:val="000000"/>
          <w:sz w:val="24"/>
          <w:szCs w:val="24"/>
        </w:rPr>
        <w:t xml:space="preserve">          3.6.2.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4311FB" w:rsidRPr="00A66AFC" w:rsidRDefault="004311FB" w:rsidP="004311FB">
      <w:pPr>
        <w:shd w:val="clear" w:color="auto" w:fill="F5F5F5"/>
        <w:spacing w:after="0" w:line="240" w:lineRule="auto"/>
        <w:ind w:right="-1"/>
        <w:rPr>
          <w:sz w:val="24"/>
          <w:szCs w:val="24"/>
        </w:rPr>
      </w:pPr>
      <w:r w:rsidRPr="00A66AFC">
        <w:rPr>
          <w:b/>
          <w:bCs/>
          <w:color w:val="FFFFFF"/>
          <w:sz w:val="24"/>
          <w:szCs w:val="24"/>
        </w:rPr>
        <w:t xml:space="preserve">Заголовок1 </w:t>
      </w:r>
      <w:r w:rsidRPr="00A66AFC">
        <w:rPr>
          <w:sz w:val="24"/>
          <w:szCs w:val="24"/>
        </w:rPr>
        <w:t xml:space="preserve">  </w:t>
      </w:r>
    </w:p>
    <w:p w:rsidR="004311FB" w:rsidRPr="00A66AFC" w:rsidRDefault="004311FB" w:rsidP="004311FB">
      <w:pPr>
        <w:spacing w:after="0" w:line="240" w:lineRule="auto"/>
        <w:ind w:left="1080" w:right="423"/>
        <w:jc w:val="center"/>
        <w:rPr>
          <w:sz w:val="24"/>
          <w:szCs w:val="24"/>
        </w:rPr>
      </w:pPr>
      <w:r w:rsidRPr="00A66AFC">
        <w:rPr>
          <w:b/>
          <w:bCs/>
          <w:sz w:val="24"/>
          <w:szCs w:val="24"/>
        </w:rPr>
        <w:t>4. Контроль  за  исполнением  административного  регламента</w:t>
      </w:r>
    </w:p>
    <w:p w:rsidR="004311FB" w:rsidRPr="00A66AFC" w:rsidRDefault="004311FB" w:rsidP="004311FB">
      <w:pPr>
        <w:spacing w:after="0" w:line="240" w:lineRule="auto"/>
        <w:ind w:right="423" w:firstLine="709"/>
        <w:rPr>
          <w:sz w:val="24"/>
          <w:szCs w:val="24"/>
        </w:rPr>
      </w:pPr>
      <w:r w:rsidRPr="00A66AFC">
        <w:rPr>
          <w:color w:val="000000"/>
          <w:sz w:val="24"/>
          <w:szCs w:val="24"/>
        </w:rPr>
        <w:t> </w:t>
      </w:r>
    </w:p>
    <w:p w:rsidR="004311FB" w:rsidRPr="00A66AFC" w:rsidRDefault="004311FB" w:rsidP="004311FB">
      <w:pPr>
        <w:spacing w:after="0" w:line="240" w:lineRule="auto"/>
        <w:ind w:right="-1" w:firstLine="709"/>
        <w:rPr>
          <w:sz w:val="24"/>
          <w:szCs w:val="24"/>
        </w:rPr>
      </w:pPr>
      <w:r w:rsidRPr="00A66AFC">
        <w:rPr>
          <w:sz w:val="24"/>
          <w:szCs w:val="24"/>
        </w:rPr>
        <w:t>4.1. Контроль над исполнением положений настоящего административного регламента осуществляется заместителем главы  администрации по социальным вопросам, который   вправе:</w:t>
      </w:r>
    </w:p>
    <w:p w:rsidR="004311FB" w:rsidRPr="00A66AFC" w:rsidRDefault="004311FB" w:rsidP="004311FB">
      <w:pPr>
        <w:spacing w:after="0" w:line="240" w:lineRule="auto"/>
        <w:ind w:right="-1" w:firstLine="709"/>
        <w:rPr>
          <w:sz w:val="24"/>
          <w:szCs w:val="24"/>
        </w:rPr>
      </w:pPr>
      <w:r w:rsidRPr="00A66AFC">
        <w:rPr>
          <w:sz w:val="24"/>
          <w:szCs w:val="24"/>
        </w:rPr>
        <w:t> контролировать соблюдение порядка и условий предоставления муниципальной услуги;</w:t>
      </w:r>
    </w:p>
    <w:p w:rsidR="004311FB" w:rsidRPr="00A66AFC" w:rsidRDefault="004311FB" w:rsidP="004311FB">
      <w:pPr>
        <w:spacing w:after="0" w:line="240" w:lineRule="auto"/>
        <w:ind w:right="-1" w:firstLine="709"/>
        <w:rPr>
          <w:sz w:val="24"/>
          <w:szCs w:val="24"/>
        </w:rPr>
      </w:pPr>
      <w:r w:rsidRPr="00A66AFC">
        <w:rPr>
          <w:sz w:val="24"/>
          <w:szCs w:val="24"/>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4311FB" w:rsidRPr="00A66AFC" w:rsidRDefault="004311FB" w:rsidP="004311FB">
      <w:pPr>
        <w:spacing w:after="0" w:line="240" w:lineRule="auto"/>
        <w:ind w:right="-1" w:firstLine="709"/>
        <w:rPr>
          <w:sz w:val="24"/>
          <w:szCs w:val="24"/>
        </w:rPr>
      </w:pPr>
      <w:r w:rsidRPr="00A66AFC">
        <w:rPr>
          <w:sz w:val="24"/>
          <w:szCs w:val="24"/>
        </w:rPr>
        <w:t>4.2. Персональная ответственность должностных лиц, ответственных за предоставление муниципальной услуги, закрепляется в их должностных инструкциях. </w:t>
      </w:r>
    </w:p>
    <w:p w:rsidR="004311FB" w:rsidRPr="00A66AFC" w:rsidRDefault="004311FB" w:rsidP="004311FB">
      <w:pPr>
        <w:spacing w:after="0" w:line="240" w:lineRule="auto"/>
        <w:ind w:right="-1"/>
        <w:rPr>
          <w:sz w:val="24"/>
          <w:szCs w:val="24"/>
        </w:rPr>
      </w:pPr>
    </w:p>
    <w:p w:rsidR="004311FB" w:rsidRPr="00E454F4" w:rsidRDefault="004311FB" w:rsidP="004311FB">
      <w:pPr>
        <w:spacing w:after="0" w:line="240" w:lineRule="auto"/>
        <w:ind w:right="423"/>
      </w:pPr>
    </w:p>
    <w:p w:rsidR="004311FB" w:rsidRPr="00A66AFC" w:rsidRDefault="004311FB" w:rsidP="004311FB">
      <w:pPr>
        <w:ind w:right="423"/>
        <w:jc w:val="center"/>
        <w:rPr>
          <w:sz w:val="24"/>
          <w:szCs w:val="24"/>
        </w:rPr>
      </w:pPr>
      <w:r w:rsidRPr="00A66AFC">
        <w:rPr>
          <w:b/>
          <w:bCs/>
          <w:sz w:val="24"/>
          <w:szCs w:val="24"/>
        </w:rPr>
        <w:t xml:space="preserve">5. Порядок  обжалования </w:t>
      </w:r>
    </w:p>
    <w:p w:rsidR="004311FB" w:rsidRPr="00A66AFC" w:rsidRDefault="004311FB" w:rsidP="004311FB">
      <w:pPr>
        <w:spacing w:line="100" w:lineRule="atLeast"/>
        <w:ind w:firstLine="540"/>
        <w:rPr>
          <w:sz w:val="24"/>
          <w:szCs w:val="24"/>
        </w:rPr>
      </w:pPr>
      <w:r w:rsidRPr="00A66AFC">
        <w:rPr>
          <w:sz w:val="24"/>
          <w:szCs w:val="24"/>
        </w:rPr>
        <w:lastRenderedPageBreak/>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4311FB" w:rsidRPr="00A66AFC" w:rsidRDefault="004311FB" w:rsidP="004311FB">
      <w:pPr>
        <w:spacing w:line="100" w:lineRule="atLeast"/>
        <w:ind w:firstLine="540"/>
        <w:rPr>
          <w:sz w:val="24"/>
          <w:szCs w:val="24"/>
        </w:rPr>
      </w:pPr>
      <w:r w:rsidRPr="00A66AFC">
        <w:rPr>
          <w:sz w:val="24"/>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4311FB" w:rsidRPr="00A66AFC" w:rsidRDefault="004311FB" w:rsidP="004311FB">
      <w:pPr>
        <w:spacing w:line="100" w:lineRule="atLeast"/>
        <w:ind w:firstLine="540"/>
        <w:rPr>
          <w:sz w:val="24"/>
          <w:szCs w:val="24"/>
        </w:rPr>
      </w:pPr>
      <w:r w:rsidRPr="00A66AFC">
        <w:rPr>
          <w:sz w:val="24"/>
          <w:szCs w:val="24"/>
        </w:rPr>
        <w:t>5.3. Жалоба предусматривает следующее содержание обращения заявителя:</w:t>
      </w:r>
    </w:p>
    <w:p w:rsidR="004311FB" w:rsidRPr="00A66AFC" w:rsidRDefault="004311FB" w:rsidP="004311FB">
      <w:pPr>
        <w:spacing w:line="100" w:lineRule="atLeast"/>
        <w:ind w:firstLine="540"/>
        <w:rPr>
          <w:sz w:val="24"/>
          <w:szCs w:val="24"/>
        </w:rPr>
      </w:pPr>
      <w:r w:rsidRPr="00A66AFC">
        <w:rPr>
          <w:sz w:val="24"/>
          <w:szCs w:val="24"/>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4311FB" w:rsidRPr="00A66AFC" w:rsidRDefault="004311FB" w:rsidP="004311FB">
      <w:pPr>
        <w:spacing w:line="100" w:lineRule="atLeast"/>
        <w:ind w:firstLine="540"/>
        <w:rPr>
          <w:sz w:val="24"/>
          <w:szCs w:val="24"/>
        </w:rPr>
      </w:pPr>
      <w:r w:rsidRPr="00A66AFC">
        <w:rPr>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4311FB" w:rsidRPr="00A66AFC" w:rsidRDefault="004311FB" w:rsidP="004311FB">
      <w:pPr>
        <w:spacing w:line="100" w:lineRule="atLeast"/>
        <w:ind w:firstLine="540"/>
        <w:rPr>
          <w:sz w:val="24"/>
          <w:szCs w:val="24"/>
        </w:rPr>
      </w:pPr>
      <w:r w:rsidRPr="00A66AFC">
        <w:rPr>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311FB" w:rsidRPr="00A66AFC" w:rsidRDefault="004311FB" w:rsidP="004311FB">
      <w:pPr>
        <w:spacing w:line="100" w:lineRule="atLeast"/>
        <w:ind w:firstLine="540"/>
        <w:rPr>
          <w:sz w:val="24"/>
          <w:szCs w:val="24"/>
        </w:rPr>
      </w:pPr>
      <w:r w:rsidRPr="00A66AFC">
        <w:rPr>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4311FB" w:rsidRPr="00A66AFC" w:rsidRDefault="004311FB" w:rsidP="004311FB">
      <w:pPr>
        <w:spacing w:line="100" w:lineRule="atLeast"/>
        <w:ind w:firstLine="540"/>
        <w:rPr>
          <w:sz w:val="24"/>
          <w:szCs w:val="24"/>
        </w:rPr>
      </w:pPr>
      <w:r w:rsidRPr="00A66AFC">
        <w:rPr>
          <w:sz w:val="24"/>
          <w:szCs w:val="24"/>
        </w:rPr>
        <w:t xml:space="preserve">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w:t>
      </w:r>
      <w:smartTag w:uri="urn:schemas-microsoft-com:office:smarttags" w:element="metricconverter">
        <w:smartTagPr>
          <w:attr w:name="ProductID" w:val="2006 г"/>
        </w:smartTagPr>
        <w:r w:rsidRPr="00A66AFC">
          <w:rPr>
            <w:sz w:val="24"/>
            <w:szCs w:val="24"/>
          </w:rPr>
          <w:t>2006 г</w:t>
        </w:r>
      </w:smartTag>
      <w:r w:rsidRPr="00A66AFC">
        <w:rPr>
          <w:sz w:val="24"/>
          <w:szCs w:val="24"/>
        </w:rPr>
        <w:t>.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4311FB" w:rsidRPr="00A66AFC" w:rsidRDefault="004311FB" w:rsidP="004311FB">
      <w:pPr>
        <w:spacing w:line="100" w:lineRule="atLeast"/>
        <w:ind w:firstLine="540"/>
        <w:rPr>
          <w:sz w:val="24"/>
          <w:szCs w:val="24"/>
        </w:rPr>
      </w:pPr>
      <w:r w:rsidRPr="00A66AFC">
        <w:rPr>
          <w:sz w:val="24"/>
          <w:szCs w:val="24"/>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11FB" w:rsidRPr="00A66AFC" w:rsidRDefault="004311FB" w:rsidP="004311FB">
      <w:pPr>
        <w:spacing w:line="100" w:lineRule="atLeast"/>
        <w:ind w:firstLine="540"/>
        <w:rPr>
          <w:sz w:val="24"/>
          <w:szCs w:val="24"/>
        </w:rPr>
      </w:pPr>
      <w:r w:rsidRPr="00A66AFC">
        <w:rPr>
          <w:sz w:val="24"/>
          <w:szCs w:val="24"/>
        </w:rPr>
        <w:t xml:space="preserve">5.4.  На основании статьи 11 Федерального закона от 2 мая </w:t>
      </w:r>
      <w:smartTag w:uri="urn:schemas-microsoft-com:office:smarttags" w:element="metricconverter">
        <w:smartTagPr>
          <w:attr w:name="ProductID" w:val="2006 г"/>
        </w:smartTagPr>
        <w:r w:rsidRPr="00A66AFC">
          <w:rPr>
            <w:sz w:val="24"/>
            <w:szCs w:val="24"/>
          </w:rPr>
          <w:t>2006 г</w:t>
        </w:r>
      </w:smartTag>
      <w:r w:rsidRPr="00A66AFC">
        <w:rPr>
          <w:sz w:val="24"/>
          <w:szCs w:val="24"/>
        </w:rPr>
        <w:t>. № 59-ФЗ ответ по существу жалобы не дается:</w:t>
      </w:r>
    </w:p>
    <w:p w:rsidR="004311FB" w:rsidRPr="00A66AFC" w:rsidRDefault="004311FB" w:rsidP="004311FB">
      <w:pPr>
        <w:spacing w:line="100" w:lineRule="atLeast"/>
        <w:ind w:firstLine="540"/>
        <w:rPr>
          <w:sz w:val="24"/>
          <w:szCs w:val="24"/>
        </w:rPr>
      </w:pPr>
      <w:r w:rsidRPr="00A66AFC">
        <w:rPr>
          <w:sz w:val="24"/>
          <w:szCs w:val="24"/>
        </w:rPr>
        <w:t>1) если в жалобе отсутствуют данные о заявителе, направившем жалобу, и адрес, по которому должен быть направлен ответ;</w:t>
      </w:r>
    </w:p>
    <w:p w:rsidR="004311FB" w:rsidRPr="00A66AFC" w:rsidRDefault="004311FB" w:rsidP="004311FB">
      <w:pPr>
        <w:spacing w:line="100" w:lineRule="atLeast"/>
        <w:ind w:firstLine="540"/>
        <w:rPr>
          <w:sz w:val="24"/>
          <w:szCs w:val="24"/>
        </w:rPr>
      </w:pPr>
      <w:r w:rsidRPr="00A66AFC">
        <w:rPr>
          <w:sz w:val="24"/>
          <w:szCs w:val="24"/>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4311FB" w:rsidRPr="00A66AFC" w:rsidRDefault="004311FB" w:rsidP="004311FB">
      <w:pPr>
        <w:spacing w:line="100" w:lineRule="atLeast"/>
        <w:ind w:firstLine="540"/>
        <w:rPr>
          <w:sz w:val="24"/>
          <w:szCs w:val="24"/>
        </w:rPr>
      </w:pPr>
      <w:r w:rsidRPr="00A66AFC">
        <w:rPr>
          <w:sz w:val="24"/>
          <w:szCs w:val="24"/>
        </w:rPr>
        <w:t>3) если текст жалобы не поддается прочтению;</w:t>
      </w:r>
    </w:p>
    <w:p w:rsidR="004311FB" w:rsidRPr="00A66AFC" w:rsidRDefault="004311FB" w:rsidP="004311FB">
      <w:pPr>
        <w:spacing w:line="100" w:lineRule="atLeast"/>
        <w:ind w:firstLine="540"/>
        <w:rPr>
          <w:sz w:val="24"/>
          <w:szCs w:val="24"/>
        </w:rPr>
      </w:pPr>
      <w:r w:rsidRPr="00A66AFC">
        <w:rPr>
          <w:sz w:val="24"/>
          <w:szCs w:val="24"/>
        </w:rPr>
        <w:lastRenderedPageBreak/>
        <w:t>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4311FB" w:rsidRPr="00A66AFC" w:rsidRDefault="004311FB" w:rsidP="004311FB">
      <w:pPr>
        <w:spacing w:line="100" w:lineRule="atLeast"/>
        <w:ind w:firstLine="540"/>
        <w:rPr>
          <w:sz w:val="24"/>
          <w:szCs w:val="24"/>
        </w:rPr>
      </w:pPr>
      <w:r w:rsidRPr="00A66AFC">
        <w:rPr>
          <w:sz w:val="24"/>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4311FB" w:rsidRPr="00A66AFC" w:rsidRDefault="004311FB" w:rsidP="004311FB">
      <w:pPr>
        <w:spacing w:line="100" w:lineRule="atLeast"/>
        <w:ind w:firstLine="540"/>
        <w:rPr>
          <w:sz w:val="24"/>
          <w:szCs w:val="24"/>
        </w:rPr>
      </w:pPr>
      <w:r w:rsidRPr="00A66AFC">
        <w:rPr>
          <w:sz w:val="24"/>
          <w:szCs w:val="24"/>
        </w:rPr>
        <w:t>5.6. Заявитель (его представитель) при личном обращении должен иметь при себе следующие документы:</w:t>
      </w:r>
    </w:p>
    <w:p w:rsidR="004311FB" w:rsidRPr="00A66AFC" w:rsidRDefault="004311FB" w:rsidP="004311FB">
      <w:pPr>
        <w:spacing w:line="100" w:lineRule="atLeast"/>
        <w:ind w:firstLine="540"/>
        <w:rPr>
          <w:sz w:val="24"/>
          <w:szCs w:val="24"/>
        </w:rPr>
      </w:pPr>
      <w:r w:rsidRPr="00A66AFC">
        <w:rPr>
          <w:sz w:val="24"/>
          <w:szCs w:val="24"/>
        </w:rPr>
        <w:t>- документ, удостоверяющий личность;</w:t>
      </w:r>
    </w:p>
    <w:p w:rsidR="004311FB" w:rsidRPr="00A66AFC" w:rsidRDefault="004311FB" w:rsidP="004311FB">
      <w:pPr>
        <w:spacing w:line="100" w:lineRule="atLeast"/>
        <w:ind w:firstLine="540"/>
        <w:rPr>
          <w:sz w:val="24"/>
          <w:szCs w:val="24"/>
        </w:rPr>
      </w:pPr>
      <w:r w:rsidRPr="00A66AFC">
        <w:rPr>
          <w:sz w:val="24"/>
          <w:szCs w:val="24"/>
        </w:rPr>
        <w:t>- документ, подтверждающий полномочия представителя физического лица, в случае если от лица Заявителя выступает его представитель;</w:t>
      </w:r>
    </w:p>
    <w:p w:rsidR="004311FB" w:rsidRPr="00A66AFC" w:rsidRDefault="004311FB" w:rsidP="004311FB">
      <w:pPr>
        <w:spacing w:line="100" w:lineRule="atLeast"/>
        <w:ind w:firstLine="540"/>
        <w:rPr>
          <w:sz w:val="24"/>
          <w:szCs w:val="24"/>
        </w:rPr>
      </w:pPr>
      <w:r w:rsidRPr="00A66AFC">
        <w:rPr>
          <w:sz w:val="24"/>
          <w:szCs w:val="24"/>
        </w:rPr>
        <w:t>-документ, подтверждающий полномочия Заявителя, представляющего интересы юридического лица.</w:t>
      </w:r>
    </w:p>
    <w:p w:rsidR="004311FB" w:rsidRPr="00A66AFC" w:rsidRDefault="004311FB" w:rsidP="004311FB">
      <w:pPr>
        <w:spacing w:line="100" w:lineRule="atLeast"/>
        <w:ind w:firstLine="540"/>
        <w:rPr>
          <w:sz w:val="24"/>
          <w:szCs w:val="24"/>
        </w:rPr>
      </w:pPr>
      <w:r w:rsidRPr="00A66AFC">
        <w:rPr>
          <w:sz w:val="24"/>
          <w:szCs w:val="24"/>
        </w:rPr>
        <w:t>5.7. Любому обратившемуся лицу отдел предоставляет следующую информацию по досудебному обжалованию:</w:t>
      </w:r>
    </w:p>
    <w:p w:rsidR="004311FB" w:rsidRPr="00A66AFC" w:rsidRDefault="004311FB" w:rsidP="004311FB">
      <w:pPr>
        <w:spacing w:line="100" w:lineRule="atLeast"/>
        <w:ind w:firstLine="540"/>
        <w:rPr>
          <w:sz w:val="24"/>
          <w:szCs w:val="24"/>
        </w:rPr>
      </w:pPr>
      <w:r w:rsidRPr="00A66AFC">
        <w:rPr>
          <w:sz w:val="24"/>
          <w:szCs w:val="24"/>
        </w:rPr>
        <w:t>- перечень необходимых документов;</w:t>
      </w:r>
    </w:p>
    <w:p w:rsidR="004311FB" w:rsidRPr="00A66AFC" w:rsidRDefault="004311FB" w:rsidP="004311FB">
      <w:pPr>
        <w:spacing w:line="100" w:lineRule="atLeast"/>
        <w:ind w:firstLine="540"/>
        <w:rPr>
          <w:sz w:val="24"/>
          <w:szCs w:val="24"/>
        </w:rPr>
      </w:pPr>
      <w:r w:rsidRPr="00A66AFC">
        <w:rPr>
          <w:sz w:val="24"/>
          <w:szCs w:val="24"/>
        </w:rPr>
        <w:t>- требования к оформлению документов, прилагаемых к жалобе;</w:t>
      </w:r>
    </w:p>
    <w:p w:rsidR="004311FB" w:rsidRPr="00A66AFC" w:rsidRDefault="004311FB" w:rsidP="004311FB">
      <w:pPr>
        <w:spacing w:line="100" w:lineRule="atLeast"/>
        <w:ind w:firstLine="540"/>
        <w:rPr>
          <w:sz w:val="24"/>
          <w:szCs w:val="24"/>
        </w:rPr>
      </w:pPr>
      <w:r w:rsidRPr="00A66AFC">
        <w:rPr>
          <w:sz w:val="24"/>
          <w:szCs w:val="24"/>
        </w:rPr>
        <w:t>- сведения о поступлении документов, истребованных при подготовке дела к рассмотрению, в том числе о получении заключений специалистов;</w:t>
      </w:r>
    </w:p>
    <w:p w:rsidR="004311FB" w:rsidRPr="00A66AFC" w:rsidRDefault="004311FB" w:rsidP="004311FB">
      <w:pPr>
        <w:spacing w:line="100" w:lineRule="atLeast"/>
        <w:ind w:firstLine="540"/>
        <w:rPr>
          <w:sz w:val="24"/>
          <w:szCs w:val="24"/>
        </w:rPr>
      </w:pPr>
      <w:r w:rsidRPr="00A66AFC">
        <w:rPr>
          <w:sz w:val="24"/>
          <w:szCs w:val="24"/>
        </w:rPr>
        <w:t>- сведения о дате, месте и времени рассмотрения жалобы;</w:t>
      </w:r>
    </w:p>
    <w:p w:rsidR="004311FB" w:rsidRPr="00A66AFC" w:rsidRDefault="004311FB" w:rsidP="004311FB">
      <w:pPr>
        <w:spacing w:line="100" w:lineRule="atLeast"/>
        <w:ind w:firstLine="540"/>
        <w:rPr>
          <w:sz w:val="24"/>
          <w:szCs w:val="24"/>
        </w:rPr>
      </w:pPr>
      <w:r w:rsidRPr="00A66AFC">
        <w:rPr>
          <w:sz w:val="24"/>
          <w:szCs w:val="24"/>
        </w:rPr>
        <w:t>- сведения о ходе (стадии) рассмотрения жалобы, принятых промежуточных решениях, о принятом  решении, о его исполнении и контроле.</w:t>
      </w:r>
    </w:p>
    <w:p w:rsidR="004311FB" w:rsidRPr="00A66AFC" w:rsidRDefault="004311FB" w:rsidP="004311FB">
      <w:pPr>
        <w:spacing w:line="100" w:lineRule="atLeast"/>
        <w:ind w:firstLine="540"/>
        <w:rPr>
          <w:sz w:val="24"/>
          <w:szCs w:val="24"/>
        </w:rPr>
      </w:pPr>
      <w:r w:rsidRPr="00A66AFC">
        <w:rPr>
          <w:sz w:val="24"/>
          <w:szCs w:val="24"/>
        </w:rPr>
        <w:t>5.8. Обжалование в досудебном порядке заключается в праве заявителя обратиться с жалобой устно или направить письменную жалобу:</w:t>
      </w:r>
    </w:p>
    <w:p w:rsidR="004311FB" w:rsidRPr="00A66AFC" w:rsidRDefault="004311FB" w:rsidP="004311FB">
      <w:pPr>
        <w:spacing w:line="100" w:lineRule="atLeast"/>
        <w:ind w:firstLine="540"/>
        <w:rPr>
          <w:sz w:val="24"/>
          <w:szCs w:val="24"/>
        </w:rPr>
      </w:pPr>
      <w:r w:rsidRPr="00A66AFC">
        <w:rPr>
          <w:sz w:val="24"/>
          <w:szCs w:val="24"/>
        </w:rPr>
        <w:t>1) начальнику структурного подразделения  на действия (бездействие) подчиненных ему сотрудников;</w:t>
      </w:r>
    </w:p>
    <w:p w:rsidR="004311FB" w:rsidRPr="00A66AFC" w:rsidRDefault="004311FB" w:rsidP="004311FB">
      <w:pPr>
        <w:spacing w:line="100" w:lineRule="atLeast"/>
        <w:ind w:firstLine="540"/>
        <w:rPr>
          <w:sz w:val="24"/>
          <w:szCs w:val="24"/>
        </w:rPr>
      </w:pPr>
      <w:r w:rsidRPr="00A66AFC">
        <w:rPr>
          <w:sz w:val="24"/>
          <w:szCs w:val="24"/>
        </w:rPr>
        <w:t>2) главе администрации района.</w:t>
      </w:r>
    </w:p>
    <w:p w:rsidR="004311FB" w:rsidRPr="00A66AFC" w:rsidRDefault="004311FB" w:rsidP="004311FB">
      <w:pPr>
        <w:spacing w:line="100" w:lineRule="atLeast"/>
        <w:ind w:firstLine="540"/>
        <w:rPr>
          <w:sz w:val="24"/>
          <w:szCs w:val="24"/>
        </w:rPr>
      </w:pPr>
      <w:r w:rsidRPr="00A66AFC">
        <w:rPr>
          <w:sz w:val="24"/>
          <w:szCs w:val="24"/>
        </w:rPr>
        <w:t>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4311FB" w:rsidRPr="00A66AFC" w:rsidRDefault="004311FB" w:rsidP="004311FB">
      <w:pPr>
        <w:spacing w:line="100" w:lineRule="atLeast"/>
        <w:ind w:firstLine="540"/>
        <w:rPr>
          <w:sz w:val="24"/>
          <w:szCs w:val="24"/>
        </w:rPr>
      </w:pPr>
      <w:r w:rsidRPr="00A66AFC">
        <w:rPr>
          <w:sz w:val="24"/>
          <w:szCs w:val="24"/>
        </w:rPr>
        <w:t>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4311FB" w:rsidRPr="00A66AFC" w:rsidRDefault="004311FB" w:rsidP="004311FB">
      <w:pPr>
        <w:spacing w:line="100" w:lineRule="atLeast"/>
        <w:ind w:firstLine="540"/>
        <w:rPr>
          <w:sz w:val="24"/>
          <w:szCs w:val="24"/>
        </w:rPr>
      </w:pPr>
      <w:r w:rsidRPr="00A66AFC">
        <w:rPr>
          <w:sz w:val="24"/>
          <w:szCs w:val="24"/>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4311FB" w:rsidRPr="00A66AFC" w:rsidRDefault="004311FB" w:rsidP="004311FB">
      <w:pPr>
        <w:spacing w:line="100" w:lineRule="atLeast"/>
        <w:ind w:firstLine="540"/>
        <w:rPr>
          <w:color w:val="000000"/>
          <w:sz w:val="24"/>
          <w:szCs w:val="24"/>
        </w:rPr>
      </w:pPr>
      <w:r w:rsidRPr="00A66AFC">
        <w:rPr>
          <w:color w:val="000000"/>
          <w:sz w:val="24"/>
          <w:szCs w:val="24"/>
        </w:rPr>
        <w:t>В случае отказа дачи ответа по существу жалобы заявитель уведомляется в письменной форме о причинах отказа.</w:t>
      </w:r>
    </w:p>
    <w:p w:rsidR="004311FB" w:rsidRPr="00A66AFC" w:rsidRDefault="004311FB" w:rsidP="004311FB">
      <w:pPr>
        <w:spacing w:line="100" w:lineRule="atLeast"/>
        <w:ind w:firstLine="540"/>
        <w:rPr>
          <w:color w:val="000000"/>
          <w:sz w:val="24"/>
          <w:szCs w:val="24"/>
        </w:rPr>
      </w:pPr>
      <w:r w:rsidRPr="00A66AFC">
        <w:rPr>
          <w:color w:val="000000"/>
          <w:sz w:val="24"/>
          <w:szCs w:val="24"/>
        </w:rPr>
        <w:lastRenderedPageBreak/>
        <w:t>5.10.Заявители вправе обжаловать решения, принятые в ходе предоставления муниципальной услуги, действия или бездействия должностного лица в судебном порядке.</w:t>
      </w:r>
    </w:p>
    <w:p w:rsidR="004311FB" w:rsidRPr="00A66AFC" w:rsidRDefault="004311FB" w:rsidP="004311FB">
      <w:pPr>
        <w:spacing w:line="100" w:lineRule="atLeast"/>
        <w:ind w:firstLine="540"/>
        <w:rPr>
          <w:color w:val="000000"/>
          <w:sz w:val="24"/>
          <w:szCs w:val="24"/>
        </w:rPr>
      </w:pPr>
    </w:p>
    <w:p w:rsidR="004311FB" w:rsidRPr="00A66AFC" w:rsidRDefault="004311FB" w:rsidP="004311FB">
      <w:pPr>
        <w:spacing w:before="100" w:beforeAutospacing="1" w:after="100" w:afterAutospacing="1" w:line="240" w:lineRule="auto"/>
        <w:rPr>
          <w:sz w:val="24"/>
          <w:szCs w:val="24"/>
        </w:rPr>
      </w:pPr>
      <w:r w:rsidRPr="00A66AFC">
        <w:rPr>
          <w:b/>
          <w:bCs/>
          <w:color w:val="FFFFFF"/>
          <w:sz w:val="24"/>
          <w:szCs w:val="24"/>
        </w:rPr>
        <w:t xml:space="preserve">ок1 </w:t>
      </w:r>
      <w:r w:rsidR="00A66AFC">
        <w:rPr>
          <w:sz w:val="24"/>
          <w:szCs w:val="24"/>
        </w:rPr>
        <w:t> </w:t>
      </w:r>
    </w:p>
    <w:p w:rsidR="004311FB" w:rsidRPr="00A66AFC" w:rsidRDefault="004311FB" w:rsidP="004311FB">
      <w:pPr>
        <w:spacing w:before="100" w:beforeAutospacing="1" w:after="100" w:afterAutospacing="1" w:line="240" w:lineRule="auto"/>
        <w:rPr>
          <w:sz w:val="24"/>
          <w:szCs w:val="24"/>
        </w:rPr>
      </w:pPr>
    </w:p>
    <w:p w:rsidR="004311FB" w:rsidRPr="00A66AFC" w:rsidRDefault="004311FB" w:rsidP="004311FB">
      <w:pPr>
        <w:spacing w:before="100" w:beforeAutospacing="1" w:after="100" w:afterAutospacing="1" w:line="240" w:lineRule="auto"/>
        <w:rPr>
          <w:sz w:val="24"/>
          <w:szCs w:val="24"/>
        </w:rPr>
      </w:pPr>
    </w:p>
    <w:p w:rsidR="004311FB" w:rsidRPr="00A66AFC" w:rsidRDefault="004311FB" w:rsidP="004311FB">
      <w:pPr>
        <w:spacing w:before="100" w:beforeAutospacing="1" w:after="100" w:afterAutospacing="1" w:line="240" w:lineRule="auto"/>
        <w:rPr>
          <w:sz w:val="24"/>
          <w:szCs w:val="24"/>
        </w:rPr>
      </w:pPr>
    </w:p>
    <w:p w:rsidR="004311FB" w:rsidRPr="00A66AFC" w:rsidRDefault="004311FB" w:rsidP="004311FB">
      <w:pPr>
        <w:spacing w:before="100" w:beforeAutospacing="1" w:after="100" w:afterAutospacing="1" w:line="240" w:lineRule="auto"/>
        <w:rPr>
          <w:sz w:val="24"/>
          <w:szCs w:val="24"/>
        </w:rPr>
      </w:pPr>
    </w:p>
    <w:p w:rsidR="004311FB" w:rsidRPr="00A66AFC" w:rsidRDefault="004311FB" w:rsidP="004311FB">
      <w:pPr>
        <w:spacing w:before="100" w:beforeAutospacing="1" w:after="100" w:afterAutospacing="1" w:line="240" w:lineRule="auto"/>
        <w:rPr>
          <w:sz w:val="24"/>
          <w:szCs w:val="24"/>
        </w:rPr>
      </w:pPr>
    </w:p>
    <w:p w:rsidR="004311FB" w:rsidRDefault="004311FB" w:rsidP="004311FB">
      <w:pPr>
        <w:spacing w:before="100" w:beforeAutospacing="1" w:after="100" w:afterAutospacing="1" w:line="240" w:lineRule="auto"/>
        <w:rPr>
          <w:sz w:val="24"/>
          <w:szCs w:val="24"/>
        </w:rPr>
      </w:pPr>
    </w:p>
    <w:p w:rsidR="004311FB" w:rsidRDefault="004311FB" w:rsidP="004311FB">
      <w:pPr>
        <w:spacing w:before="100" w:beforeAutospacing="1" w:after="100" w:afterAutospacing="1" w:line="240" w:lineRule="auto"/>
        <w:rPr>
          <w:sz w:val="24"/>
          <w:szCs w:val="24"/>
        </w:rPr>
      </w:pPr>
    </w:p>
    <w:p w:rsidR="004311FB" w:rsidRDefault="004311FB" w:rsidP="004311FB">
      <w:pPr>
        <w:spacing w:before="100" w:beforeAutospacing="1" w:after="100" w:afterAutospacing="1" w:line="240" w:lineRule="auto"/>
        <w:rPr>
          <w:sz w:val="24"/>
          <w:szCs w:val="24"/>
        </w:rPr>
      </w:pPr>
    </w:p>
    <w:p w:rsidR="004311FB" w:rsidRDefault="004311FB" w:rsidP="004311FB">
      <w:pPr>
        <w:spacing w:before="100" w:beforeAutospacing="1" w:after="100" w:afterAutospacing="1" w:line="240" w:lineRule="auto"/>
        <w:rPr>
          <w:sz w:val="24"/>
          <w:szCs w:val="24"/>
        </w:rPr>
      </w:pPr>
    </w:p>
    <w:p w:rsidR="004311FB" w:rsidRPr="00F43CE0" w:rsidRDefault="004311FB" w:rsidP="004311FB">
      <w:pPr>
        <w:spacing w:before="100" w:beforeAutospacing="1" w:after="100" w:afterAutospacing="1" w:line="240" w:lineRule="auto"/>
        <w:rPr>
          <w:sz w:val="24"/>
          <w:szCs w:val="24"/>
        </w:rPr>
      </w:pPr>
      <w:r w:rsidRPr="00F43CE0">
        <w:rPr>
          <w:sz w:val="24"/>
          <w:szCs w:val="24"/>
        </w:rPr>
        <w:t> </w:t>
      </w:r>
    </w:p>
    <w:p w:rsidR="004311FB" w:rsidRPr="00F43CE0" w:rsidRDefault="004311FB" w:rsidP="004311FB">
      <w:pPr>
        <w:spacing w:before="100" w:beforeAutospacing="1" w:after="100" w:afterAutospacing="1" w:line="240" w:lineRule="auto"/>
        <w:rPr>
          <w:sz w:val="24"/>
          <w:szCs w:val="24"/>
        </w:rPr>
      </w:pPr>
      <w:r w:rsidRPr="00F43CE0">
        <w:rPr>
          <w:sz w:val="24"/>
          <w:szCs w:val="24"/>
        </w:rPr>
        <w:t> </w:t>
      </w:r>
    </w:p>
    <w:p w:rsidR="004311FB" w:rsidRDefault="004311FB" w:rsidP="004311FB">
      <w:pPr>
        <w:spacing w:before="100" w:beforeAutospacing="1" w:after="100" w:afterAutospacing="1" w:line="240" w:lineRule="auto"/>
        <w:rPr>
          <w:sz w:val="24"/>
          <w:szCs w:val="24"/>
        </w:rPr>
      </w:pPr>
      <w:r w:rsidRPr="00F43CE0">
        <w:rPr>
          <w:sz w:val="24"/>
          <w:szCs w:val="24"/>
        </w:rPr>
        <w: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A66AFC" w:rsidRDefault="00A66AFC" w:rsidP="004311FB">
      <w:pPr>
        <w:spacing w:before="100" w:beforeAutospacing="1" w:after="100" w:afterAutospacing="1" w:line="240" w:lineRule="auto"/>
        <w:rPr>
          <w:sz w:val="24"/>
          <w:szCs w:val="24"/>
        </w:rPr>
      </w:pPr>
    </w:p>
    <w:p w:rsidR="004311FB" w:rsidRPr="00F43CE0" w:rsidRDefault="004311FB" w:rsidP="004311FB">
      <w:pPr>
        <w:spacing w:before="100" w:beforeAutospacing="1" w:after="100" w:afterAutospacing="1" w:line="240" w:lineRule="auto"/>
        <w:ind w:left="4232" w:firstLine="708"/>
        <w:rPr>
          <w:sz w:val="24"/>
          <w:szCs w:val="24"/>
        </w:rPr>
      </w:pPr>
      <w:r w:rsidRPr="001B214C">
        <w:lastRenderedPageBreak/>
        <w:t xml:space="preserve">Приложение № 1 </w:t>
      </w:r>
      <w:r w:rsidRPr="00F43CE0">
        <w:rPr>
          <w:b/>
          <w:bCs/>
          <w:color w:val="808080"/>
          <w:sz w:val="16"/>
          <w:szCs w:val="16"/>
        </w:rPr>
        <w:t>  </w:t>
      </w:r>
      <w:r w:rsidRPr="00F43CE0">
        <w:t> </w:t>
      </w:r>
    </w:p>
    <w:p w:rsidR="004311FB" w:rsidRPr="00F43CE0" w:rsidRDefault="004311FB" w:rsidP="00A66AFC">
      <w:pPr>
        <w:spacing w:before="100" w:beforeAutospacing="1" w:after="100" w:afterAutospacing="1" w:line="240" w:lineRule="auto"/>
        <w:ind w:left="4940" w:firstLine="0"/>
        <w:rPr>
          <w:sz w:val="24"/>
          <w:szCs w:val="24"/>
        </w:rPr>
      </w:pPr>
      <w:r w:rsidRPr="00F43CE0">
        <w:t>к Административному регламенту </w:t>
      </w:r>
      <w:r w:rsidRPr="00F43CE0">
        <w:rPr>
          <w:sz w:val="24"/>
          <w:szCs w:val="24"/>
        </w:rPr>
        <w:t> </w:t>
      </w:r>
    </w:p>
    <w:p w:rsidR="004311FB" w:rsidRPr="00F43CE0" w:rsidRDefault="004311FB" w:rsidP="004311FB">
      <w:pPr>
        <w:spacing w:before="100" w:beforeAutospacing="1" w:after="100" w:afterAutospacing="1" w:line="240" w:lineRule="auto"/>
        <w:ind w:left="4960"/>
        <w:rPr>
          <w:sz w:val="24"/>
          <w:szCs w:val="24"/>
        </w:rPr>
      </w:pPr>
      <w:r w:rsidRPr="00F43CE0">
        <w:t>Гла</w:t>
      </w:r>
      <w:r>
        <w:t>ве администрации Тужинского</w:t>
      </w:r>
      <w:r w:rsidRPr="00F43CE0">
        <w:t xml:space="preserve"> муниципального района </w:t>
      </w:r>
    </w:p>
    <w:p w:rsidR="004311FB" w:rsidRPr="00F43CE0" w:rsidRDefault="004311FB" w:rsidP="00A66AFC">
      <w:pPr>
        <w:spacing w:before="100" w:beforeAutospacing="1" w:after="100" w:afterAutospacing="1" w:line="240" w:lineRule="auto"/>
        <w:ind w:left="4960" w:firstLine="0"/>
        <w:rPr>
          <w:sz w:val="24"/>
          <w:szCs w:val="24"/>
        </w:rPr>
      </w:pPr>
      <w:r w:rsidRPr="00F43CE0">
        <w:t>от ____________________________ </w:t>
      </w:r>
    </w:p>
    <w:p w:rsidR="004311FB" w:rsidRPr="00F43CE0" w:rsidRDefault="004311FB" w:rsidP="00A66AFC">
      <w:pPr>
        <w:spacing w:before="100" w:beforeAutospacing="1" w:after="100" w:afterAutospacing="1" w:line="240" w:lineRule="auto"/>
        <w:ind w:left="4960" w:firstLine="0"/>
        <w:rPr>
          <w:sz w:val="24"/>
          <w:szCs w:val="24"/>
        </w:rPr>
      </w:pPr>
      <w:r w:rsidRPr="00F43CE0">
        <w:t>_______________________________</w:t>
      </w:r>
      <w:r>
        <w:t xml:space="preserve"> </w:t>
      </w:r>
    </w:p>
    <w:p w:rsidR="004311FB" w:rsidRDefault="00A66AFC" w:rsidP="00A66AFC">
      <w:pPr>
        <w:spacing w:before="100" w:beforeAutospacing="1" w:after="100" w:afterAutospacing="1" w:line="240" w:lineRule="auto"/>
      </w:pPr>
      <w:r>
        <w:t xml:space="preserve">                                                          </w:t>
      </w:r>
      <w:r w:rsidR="004311FB" w:rsidRPr="00F43CE0">
        <w:t>проживающего по адресу: </w:t>
      </w:r>
    </w:p>
    <w:p w:rsidR="004311FB" w:rsidRPr="00F43CE0" w:rsidRDefault="004311FB" w:rsidP="00A66AFC">
      <w:pPr>
        <w:spacing w:before="100" w:beforeAutospacing="1" w:after="100" w:afterAutospacing="1" w:line="240" w:lineRule="auto"/>
        <w:ind w:left="4960" w:firstLine="0"/>
        <w:rPr>
          <w:sz w:val="24"/>
          <w:szCs w:val="24"/>
        </w:rPr>
      </w:pPr>
      <w:r w:rsidRPr="00F43CE0">
        <w:t>_______________________________ _____________________________</w:t>
      </w:r>
      <w:r>
        <w:t>_</w:t>
      </w:r>
      <w:r w:rsidRPr="00F43CE0">
        <w:t>    </w:t>
      </w:r>
      <w:r>
        <w:tab/>
      </w:r>
      <w:r>
        <w:tab/>
        <w:t xml:space="preserve"> тел.______________________</w:t>
      </w:r>
      <w:r w:rsidRPr="00F43CE0">
        <w:t> </w:t>
      </w:r>
    </w:p>
    <w:p w:rsidR="004311FB" w:rsidRPr="00F43CE0" w:rsidRDefault="004311FB" w:rsidP="004311FB">
      <w:pPr>
        <w:spacing w:before="100" w:beforeAutospacing="1" w:after="100" w:afterAutospacing="1" w:line="240" w:lineRule="auto"/>
        <w:rPr>
          <w:sz w:val="24"/>
          <w:szCs w:val="24"/>
        </w:rPr>
      </w:pPr>
      <w:r w:rsidRPr="00F43CE0">
        <w:rPr>
          <w:sz w:val="24"/>
          <w:szCs w:val="24"/>
        </w:rPr>
        <w:t> </w:t>
      </w:r>
      <w:r>
        <w:rPr>
          <w:sz w:val="24"/>
          <w:szCs w:val="24"/>
        </w:rPr>
        <w:tab/>
      </w:r>
      <w:r>
        <w:rPr>
          <w:sz w:val="24"/>
          <w:szCs w:val="24"/>
        </w:rPr>
        <w:tab/>
      </w:r>
      <w:r>
        <w:rPr>
          <w:sz w:val="24"/>
          <w:szCs w:val="24"/>
        </w:rPr>
        <w:tab/>
      </w:r>
      <w:r>
        <w:rPr>
          <w:sz w:val="24"/>
          <w:szCs w:val="24"/>
        </w:rPr>
        <w:tab/>
      </w:r>
      <w:r>
        <w:rPr>
          <w:sz w:val="24"/>
          <w:szCs w:val="24"/>
        </w:rPr>
        <w:tab/>
      </w:r>
      <w:r w:rsidRPr="00F43CE0">
        <w:rPr>
          <w:sz w:val="24"/>
          <w:szCs w:val="24"/>
        </w:rPr>
        <w:t> </w:t>
      </w:r>
      <w:r w:rsidRPr="00F43CE0">
        <w:rPr>
          <w:b/>
          <w:bCs/>
        </w:rPr>
        <w:t>заявление </w:t>
      </w:r>
      <w:r w:rsidRPr="00F43CE0">
        <w:rPr>
          <w:sz w:val="24"/>
          <w:szCs w:val="24"/>
        </w:rPr>
        <w:t> </w:t>
      </w:r>
    </w:p>
    <w:p w:rsidR="004311FB" w:rsidRPr="00F43CE0" w:rsidRDefault="004311FB" w:rsidP="004311FB">
      <w:pPr>
        <w:spacing w:before="100" w:beforeAutospacing="1" w:after="100" w:afterAutospacing="1" w:line="240" w:lineRule="auto"/>
        <w:ind w:right="220"/>
        <w:rPr>
          <w:sz w:val="24"/>
          <w:szCs w:val="24"/>
        </w:rPr>
      </w:pPr>
      <w:r w:rsidRPr="00F43CE0">
        <w:t>Я,________________________________________________________, прошу назначить мне выплату денежных средств на содержание ________________________________________________________________, </w:t>
      </w:r>
    </w:p>
    <w:p w:rsidR="004311FB" w:rsidRPr="00F43CE0" w:rsidRDefault="004311FB" w:rsidP="004311FB">
      <w:pPr>
        <w:spacing w:before="100" w:beforeAutospacing="1" w:after="100" w:afterAutospacing="1" w:line="240" w:lineRule="auto"/>
        <w:ind w:right="220"/>
        <w:rPr>
          <w:sz w:val="24"/>
          <w:szCs w:val="24"/>
        </w:rPr>
      </w:pPr>
      <w:r w:rsidRPr="00F43CE0">
        <w:t>(Ф.И.О. ребенка полностью, дата рождения) </w:t>
      </w:r>
    </w:p>
    <w:p w:rsidR="004311FB" w:rsidRPr="00F43CE0" w:rsidRDefault="004311FB" w:rsidP="00A66AFC">
      <w:pPr>
        <w:spacing w:before="100" w:beforeAutospacing="1" w:after="100" w:afterAutospacing="1" w:line="240" w:lineRule="auto"/>
        <w:ind w:right="220" w:firstLine="0"/>
        <w:rPr>
          <w:sz w:val="24"/>
          <w:szCs w:val="24"/>
        </w:rPr>
      </w:pPr>
      <w:r w:rsidRPr="00F43CE0">
        <w:t>переданного мне на воспитание постановлени</w:t>
      </w:r>
      <w:r>
        <w:t>ем администрации __________________</w:t>
      </w:r>
      <w:r w:rsidRPr="00F43CE0">
        <w:t xml:space="preserve"> муниципального района от_________________ №_________ . </w:t>
      </w:r>
    </w:p>
    <w:p w:rsidR="004311FB" w:rsidRPr="00F43CE0" w:rsidRDefault="004311FB" w:rsidP="00A66AFC">
      <w:pPr>
        <w:spacing w:before="100" w:beforeAutospacing="1" w:after="100" w:afterAutospacing="1" w:line="240" w:lineRule="auto"/>
        <w:ind w:right="220" w:firstLine="0"/>
        <w:rPr>
          <w:sz w:val="24"/>
          <w:szCs w:val="24"/>
        </w:rPr>
      </w:pPr>
      <w:r w:rsidRPr="00F43CE0">
        <w:t>Денежные средства прошу перечислять на лицевой счет  </w:t>
      </w:r>
    </w:p>
    <w:p w:rsidR="004311FB" w:rsidRPr="00F43CE0" w:rsidRDefault="004311FB" w:rsidP="00A66AFC">
      <w:pPr>
        <w:spacing w:before="100" w:beforeAutospacing="1" w:after="100" w:afterAutospacing="1" w:line="240" w:lineRule="auto"/>
        <w:ind w:right="220" w:firstLine="0"/>
        <w:rPr>
          <w:sz w:val="24"/>
          <w:szCs w:val="24"/>
        </w:rPr>
      </w:pPr>
      <w:r w:rsidRPr="00F43CE0">
        <w:t>№_________________</w:t>
      </w:r>
      <w:r>
        <w:t>_______________, открытый на</w:t>
      </w:r>
      <w:r w:rsidRPr="00F43CE0">
        <w:t xml:space="preserve"> имя</w:t>
      </w:r>
      <w:r>
        <w:t xml:space="preserve"> ребенка</w:t>
      </w:r>
      <w:r w:rsidRPr="00F43CE0">
        <w:t xml:space="preserve"> в ___________________________________________________________________________. </w:t>
      </w:r>
      <w:r w:rsidRPr="00F43CE0">
        <w:rPr>
          <w:sz w:val="24"/>
          <w:szCs w:val="24"/>
        </w:rPr>
        <w:t> </w:t>
      </w:r>
    </w:p>
    <w:p w:rsidR="004311FB" w:rsidRPr="00D5638E" w:rsidRDefault="004311FB" w:rsidP="004311FB">
      <w:pPr>
        <w:pStyle w:val="a7"/>
        <w:jc w:val="both"/>
        <w:rPr>
          <w:rFonts w:ascii="Times New Roman" w:hAnsi="Times New Roman"/>
        </w:rPr>
      </w:pPr>
      <w:r w:rsidRPr="00D5638E">
        <w:rPr>
          <w:rFonts w:ascii="Times New Roman" w:hAnsi="Times New Roman"/>
          <w:sz w:val="28"/>
          <w:szCs w:val="28"/>
        </w:rPr>
        <w:t>Я, _________________________________________________________, в соответствии с Федеральным законом от 27.07.2006 № 152-ФЗ «О персональных данных» даю согласие на обработку (сбор, систематизацию, накопление, хранение, обновление, изменение, использование, передачу, обезличивание, блокирование, уничтожение) моих персональных данных и данных, содержащихся в настоящем заявлении и в представленных мною документах. </w:t>
      </w:r>
      <w:r w:rsidRPr="00D5638E">
        <w:rPr>
          <w:rFonts w:ascii="Times New Roman" w:hAnsi="Times New Roman"/>
        </w:rPr>
        <w:t> </w:t>
      </w:r>
    </w:p>
    <w:p w:rsidR="004311FB" w:rsidRPr="00A66AFC" w:rsidRDefault="004311FB" w:rsidP="00A66AFC">
      <w:pPr>
        <w:pStyle w:val="a7"/>
        <w:rPr>
          <w:rFonts w:ascii="Times New Roman" w:hAnsi="Times New Roman"/>
        </w:rPr>
      </w:pPr>
      <w:r w:rsidRPr="00D5638E">
        <w:rPr>
          <w:rFonts w:ascii="Times New Roman" w:hAnsi="Times New Roman"/>
          <w:sz w:val="28"/>
          <w:szCs w:val="28"/>
        </w:rPr>
        <w:t>«______»__</w:t>
      </w:r>
      <w:r w:rsidR="00A66AFC">
        <w:rPr>
          <w:rFonts w:ascii="Times New Roman" w:hAnsi="Times New Roman"/>
          <w:sz w:val="28"/>
          <w:szCs w:val="28"/>
        </w:rPr>
        <w:t xml:space="preserve">___________  20    г. </w:t>
      </w:r>
      <w:r w:rsidR="00A66AFC">
        <w:rPr>
          <w:rFonts w:ascii="Times New Roman" w:hAnsi="Times New Roman"/>
          <w:sz w:val="28"/>
          <w:szCs w:val="28"/>
        </w:rPr>
        <w:tab/>
      </w:r>
      <w:r w:rsidR="00A66AFC">
        <w:rPr>
          <w:rFonts w:ascii="Times New Roman" w:hAnsi="Times New Roman"/>
          <w:sz w:val="28"/>
          <w:szCs w:val="28"/>
        </w:rPr>
        <w:tab/>
      </w:r>
      <w:r w:rsidRPr="00D5638E">
        <w:rPr>
          <w:rFonts w:ascii="Times New Roman" w:hAnsi="Times New Roman"/>
          <w:sz w:val="28"/>
          <w:szCs w:val="28"/>
        </w:rPr>
        <w:t>Подпись </w:t>
      </w:r>
      <w:r w:rsidR="00A66AFC">
        <w:rPr>
          <w:rFonts w:ascii="Times New Roman" w:hAnsi="Times New Roman"/>
          <w:sz w:val="28"/>
          <w:szCs w:val="28"/>
        </w:rPr>
        <w:t>_________________</w:t>
      </w:r>
    </w:p>
    <w:sectPr w:rsidR="004311FB" w:rsidRPr="00A66AFC" w:rsidSect="00C238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A66"/>
    <w:rsid w:val="00055415"/>
    <w:rsid w:val="0009215C"/>
    <w:rsid w:val="000A77F5"/>
    <w:rsid w:val="0011653E"/>
    <w:rsid w:val="001325E4"/>
    <w:rsid w:val="002367DA"/>
    <w:rsid w:val="003768CD"/>
    <w:rsid w:val="003C45FB"/>
    <w:rsid w:val="0040328C"/>
    <w:rsid w:val="004311FB"/>
    <w:rsid w:val="00501E58"/>
    <w:rsid w:val="0059537E"/>
    <w:rsid w:val="005A3F8C"/>
    <w:rsid w:val="005D4014"/>
    <w:rsid w:val="00612D38"/>
    <w:rsid w:val="0061615A"/>
    <w:rsid w:val="00654A66"/>
    <w:rsid w:val="007C1F5C"/>
    <w:rsid w:val="007E1AFC"/>
    <w:rsid w:val="00814B8F"/>
    <w:rsid w:val="00846DFF"/>
    <w:rsid w:val="00885506"/>
    <w:rsid w:val="008F5A9D"/>
    <w:rsid w:val="009157D0"/>
    <w:rsid w:val="00983199"/>
    <w:rsid w:val="00A2239F"/>
    <w:rsid w:val="00A44880"/>
    <w:rsid w:val="00A5673C"/>
    <w:rsid w:val="00A66AFC"/>
    <w:rsid w:val="00B460BD"/>
    <w:rsid w:val="00B63455"/>
    <w:rsid w:val="00C22932"/>
    <w:rsid w:val="00C238EB"/>
    <w:rsid w:val="00C241FA"/>
    <w:rsid w:val="00D31B7A"/>
    <w:rsid w:val="00D64A26"/>
    <w:rsid w:val="00D860BA"/>
    <w:rsid w:val="00DE05DF"/>
    <w:rsid w:val="00E0035C"/>
    <w:rsid w:val="00ED5973"/>
    <w:rsid w:val="00EE4861"/>
    <w:rsid w:val="00F0192B"/>
    <w:rsid w:val="00F11632"/>
    <w:rsid w:val="00FE1B9C"/>
    <w:rsid w:val="00FF7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66"/>
    <w:pPr>
      <w:spacing w:after="200" w:line="276" w:lineRule="auto"/>
      <w:ind w:firstLine="567"/>
      <w:jc w:val="both"/>
    </w:pPr>
    <w:rPr>
      <w:rFonts w:ascii="Times New Roman" w:eastAsia="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54A66"/>
    <w:pPr>
      <w:spacing w:line="276" w:lineRule="auto"/>
      <w:ind w:firstLine="567"/>
      <w:jc w:val="both"/>
    </w:pPr>
    <w:rPr>
      <w:rFonts w:ascii="Times New Roman" w:eastAsia="Times New Roman" w:hAnsi="Times New Roman"/>
      <w:sz w:val="28"/>
      <w:szCs w:val="28"/>
      <w:lang w:eastAsia="en-US"/>
    </w:rPr>
  </w:style>
  <w:style w:type="paragraph" w:customStyle="1" w:styleId="ConsPlusNormal">
    <w:name w:val="ConsPlusNormal"/>
    <w:rsid w:val="00654A6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654A66"/>
    <w:pPr>
      <w:widowControl w:val="0"/>
      <w:autoSpaceDE w:val="0"/>
      <w:autoSpaceDN w:val="0"/>
      <w:adjustRightInd w:val="0"/>
    </w:pPr>
    <w:rPr>
      <w:rFonts w:ascii="Arial" w:eastAsia="Times New Roman" w:hAnsi="Arial" w:cs="Arial"/>
      <w:b/>
      <w:bCs/>
    </w:rPr>
  </w:style>
  <w:style w:type="paragraph" w:styleId="a4">
    <w:name w:val="Balloon Text"/>
    <w:basedOn w:val="a"/>
    <w:link w:val="a5"/>
    <w:uiPriority w:val="99"/>
    <w:semiHidden/>
    <w:unhideWhenUsed/>
    <w:rsid w:val="00654A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A66"/>
    <w:rPr>
      <w:rFonts w:ascii="Tahoma" w:eastAsia="Times New Roman" w:hAnsi="Tahoma" w:cs="Tahoma"/>
      <w:sz w:val="16"/>
      <w:szCs w:val="16"/>
    </w:rPr>
  </w:style>
  <w:style w:type="table" w:styleId="a6">
    <w:name w:val="Table Grid"/>
    <w:basedOn w:val="a1"/>
    <w:rsid w:val="00D8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rsid w:val="004311FB"/>
    <w:pPr>
      <w:spacing w:before="100" w:beforeAutospacing="1" w:after="100" w:afterAutospacing="1" w:line="240" w:lineRule="auto"/>
      <w:ind w:firstLine="0"/>
      <w:jc w:val="left"/>
    </w:pPr>
    <w:rPr>
      <w:rFonts w:ascii="Calibri" w:hAnsi="Calibri"/>
      <w:sz w:val="24"/>
      <w:szCs w:val="24"/>
      <w:lang w:eastAsia="ru-RU"/>
    </w:rPr>
  </w:style>
  <w:style w:type="paragraph" w:styleId="a8">
    <w:name w:val="Body Text Indent"/>
    <w:basedOn w:val="a"/>
    <w:link w:val="a9"/>
    <w:rsid w:val="004311FB"/>
    <w:pPr>
      <w:overflowPunct w:val="0"/>
      <w:autoSpaceDE w:val="0"/>
      <w:autoSpaceDN w:val="0"/>
      <w:adjustRightInd w:val="0"/>
      <w:spacing w:after="120" w:line="240" w:lineRule="auto"/>
      <w:ind w:left="283" w:firstLine="0"/>
      <w:jc w:val="left"/>
    </w:pPr>
    <w:rPr>
      <w:rFonts w:ascii="Calibri" w:hAnsi="Calibri" w:cs="Calibri"/>
      <w:sz w:val="24"/>
      <w:szCs w:val="24"/>
      <w:lang w:eastAsia="ru-RU"/>
    </w:rPr>
  </w:style>
  <w:style w:type="character" w:customStyle="1" w:styleId="a9">
    <w:name w:val="Основной текст с отступом Знак"/>
    <w:basedOn w:val="a0"/>
    <w:link w:val="a8"/>
    <w:rsid w:val="004311FB"/>
    <w:rPr>
      <w:rFonts w:ascii="Calibri" w:eastAsia="Times New Roman" w:hAnsi="Calibri" w:cs="Calibri"/>
      <w:sz w:val="24"/>
      <w:szCs w:val="24"/>
      <w:lang w:eastAsia="ru-RU"/>
    </w:rPr>
  </w:style>
  <w:style w:type="paragraph" w:customStyle="1" w:styleId="ConsNormal">
    <w:name w:val="ConsNormal"/>
    <w:rsid w:val="004311FB"/>
    <w:pPr>
      <w:widowControl w:val="0"/>
      <w:autoSpaceDE w:val="0"/>
      <w:autoSpaceDN w:val="0"/>
      <w:adjustRightInd w:val="0"/>
      <w:ind w:firstLine="720"/>
    </w:pPr>
    <w:rPr>
      <w:rFonts w:ascii="Arial" w:eastAsia="Times New Roman" w:hAnsi="Arial" w:cs="Arial"/>
    </w:rPr>
  </w:style>
  <w:style w:type="paragraph" w:customStyle="1" w:styleId="Standard">
    <w:name w:val="Standard"/>
    <w:next w:val="a"/>
    <w:rsid w:val="004311FB"/>
    <w:pPr>
      <w:suppressAutoHyphens/>
    </w:pPr>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divs>
    <w:div w:id="1367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dcterms:created xsi:type="dcterms:W3CDTF">2016-03-03T08:39:00Z</dcterms:created>
  <dcterms:modified xsi:type="dcterms:W3CDTF">2016-03-03T08:39:00Z</dcterms:modified>
</cp:coreProperties>
</file>